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A7" w:rsidRPr="003F2F6E" w:rsidRDefault="004753A7" w:rsidP="004753A7">
      <w:pPr>
        <w:pStyle w:val="Heading1"/>
        <w:jc w:val="center"/>
        <w:rPr>
          <w:rFonts w:ascii="Tahoma" w:hAnsi="Tahoma" w:cs="Tahoma"/>
          <w:b w:val="0"/>
          <w:bCs w:val="0"/>
          <w:w w:val="125"/>
          <w:sz w:val="36"/>
          <w:szCs w:val="36"/>
        </w:rPr>
      </w:pPr>
      <w:r w:rsidRPr="003F2F6E">
        <w:rPr>
          <w:rFonts w:ascii="Tahoma" w:hAnsi="Tahoma" w:cs="Tahoma"/>
          <w:b w:val="0"/>
          <w:bCs w:val="0"/>
          <w:w w:val="125"/>
          <w:sz w:val="36"/>
          <w:szCs w:val="36"/>
        </w:rPr>
        <w:t>Treasure Chest Holiday</w:t>
      </w:r>
      <w:r w:rsidR="00B967D9">
        <w:rPr>
          <w:rFonts w:ascii="Tahoma" w:hAnsi="Tahoma" w:cs="Tahoma"/>
          <w:b w:val="0"/>
          <w:bCs w:val="0"/>
          <w:w w:val="125"/>
          <w:sz w:val="36"/>
          <w:szCs w:val="36"/>
        </w:rPr>
        <w:t xml:space="preserve"> </w:t>
      </w:r>
      <w:r w:rsidR="001D2168" w:rsidRPr="003F2F6E">
        <w:rPr>
          <w:rFonts w:ascii="Tahoma" w:hAnsi="Tahoma" w:cs="Tahoma"/>
          <w:b w:val="0"/>
          <w:bCs w:val="0"/>
          <w:w w:val="125"/>
          <w:sz w:val="36"/>
          <w:szCs w:val="36"/>
        </w:rPr>
        <w:t>Expo</w:t>
      </w:r>
    </w:p>
    <w:p w:rsidR="004753A7" w:rsidRPr="003F2F6E" w:rsidRDefault="004753A7" w:rsidP="004753A7">
      <w:pPr>
        <w:pStyle w:val="Heading2"/>
        <w:rPr>
          <w:rFonts w:ascii="Tahoma" w:hAnsi="Tahoma" w:cs="Tahoma"/>
          <w:szCs w:val="28"/>
        </w:rPr>
      </w:pPr>
      <w:r w:rsidRPr="003F2F6E">
        <w:rPr>
          <w:rFonts w:ascii="Tahoma" w:hAnsi="Tahoma" w:cs="Tahoma"/>
          <w:szCs w:val="28"/>
        </w:rPr>
        <w:t xml:space="preserve">Friday </w:t>
      </w:r>
      <w:r w:rsidR="00E3255C">
        <w:rPr>
          <w:rFonts w:ascii="Tahoma" w:hAnsi="Tahoma" w:cs="Tahoma"/>
          <w:szCs w:val="28"/>
        </w:rPr>
        <w:t>/</w:t>
      </w:r>
      <w:r w:rsidRPr="003F2F6E">
        <w:rPr>
          <w:rFonts w:ascii="Tahoma" w:hAnsi="Tahoma" w:cs="Tahoma"/>
          <w:szCs w:val="28"/>
        </w:rPr>
        <w:t xml:space="preserve"> Satur</w:t>
      </w:r>
      <w:r w:rsidR="001C2AA8" w:rsidRPr="003F2F6E">
        <w:rPr>
          <w:rFonts w:ascii="Tahoma" w:hAnsi="Tahoma" w:cs="Tahoma"/>
          <w:szCs w:val="28"/>
        </w:rPr>
        <w:t xml:space="preserve">day </w:t>
      </w:r>
      <w:r w:rsidR="00E3255C">
        <w:rPr>
          <w:rFonts w:ascii="Tahoma" w:hAnsi="Tahoma" w:cs="Tahoma"/>
          <w:szCs w:val="28"/>
        </w:rPr>
        <w:t>/</w:t>
      </w:r>
      <w:r w:rsidR="001C2AA8" w:rsidRPr="003F2F6E">
        <w:rPr>
          <w:rFonts w:ascii="Tahoma" w:hAnsi="Tahoma" w:cs="Tahoma"/>
          <w:szCs w:val="28"/>
        </w:rPr>
        <w:t xml:space="preserve"> </w:t>
      </w:r>
      <w:r w:rsidR="00C67A44">
        <w:rPr>
          <w:rFonts w:ascii="Tahoma" w:hAnsi="Tahoma" w:cs="Tahoma"/>
          <w:szCs w:val="28"/>
        </w:rPr>
        <w:t xml:space="preserve">Sunday  </w:t>
      </w:r>
      <w:r w:rsidR="00AC5C43">
        <w:rPr>
          <w:rFonts w:ascii="Tahoma" w:hAnsi="Tahoma" w:cs="Tahoma"/>
          <w:b/>
          <w:bCs/>
          <w:noProof/>
          <w:w w:val="125"/>
          <w:sz w:val="36"/>
          <w:szCs w:val="36"/>
        </w:rPr>
        <w:drawing>
          <wp:inline distT="0" distB="0" distL="0" distR="0" wp14:anchorId="79C9A513" wp14:editId="47CEC84E">
            <wp:extent cx="1152525"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078865"/>
                    </a:xfrm>
                    <a:prstGeom prst="rect">
                      <a:avLst/>
                    </a:prstGeom>
                    <a:noFill/>
                  </pic:spPr>
                </pic:pic>
              </a:graphicData>
            </a:graphic>
          </wp:inline>
        </w:drawing>
      </w:r>
      <w:r w:rsidR="00C67A44">
        <w:rPr>
          <w:rFonts w:ascii="Tahoma" w:hAnsi="Tahoma" w:cs="Tahoma"/>
          <w:szCs w:val="28"/>
        </w:rPr>
        <w:t xml:space="preserve">       November </w:t>
      </w:r>
      <w:r w:rsidR="00241D38">
        <w:rPr>
          <w:rFonts w:ascii="Tahoma" w:hAnsi="Tahoma" w:cs="Tahoma"/>
          <w:szCs w:val="28"/>
        </w:rPr>
        <w:t>18-19-20</w:t>
      </w:r>
      <w:r w:rsidR="00C67A44">
        <w:rPr>
          <w:rFonts w:ascii="Tahoma" w:hAnsi="Tahoma" w:cs="Tahoma"/>
          <w:szCs w:val="28"/>
        </w:rPr>
        <w:t>, 201</w:t>
      </w:r>
      <w:r w:rsidR="00241D38">
        <w:rPr>
          <w:rFonts w:ascii="Tahoma" w:hAnsi="Tahoma" w:cs="Tahoma"/>
          <w:szCs w:val="28"/>
        </w:rPr>
        <w:t>6</w:t>
      </w:r>
      <w:r w:rsidRPr="003F2F6E">
        <w:rPr>
          <w:rFonts w:ascii="Tahoma" w:hAnsi="Tahoma" w:cs="Tahoma"/>
          <w:szCs w:val="28"/>
        </w:rPr>
        <w:t xml:space="preserve">      </w:t>
      </w:r>
    </w:p>
    <w:p w:rsidR="004753A7" w:rsidRPr="003F2F6E" w:rsidRDefault="00644897" w:rsidP="004753A7">
      <w:pPr>
        <w:jc w:val="center"/>
        <w:rPr>
          <w:rFonts w:ascii="Tahoma" w:hAnsi="Tahoma" w:cs="Tahoma"/>
          <w:sz w:val="28"/>
          <w:szCs w:val="28"/>
        </w:rPr>
      </w:pPr>
      <w:r>
        <w:rPr>
          <w:rFonts w:ascii="Tahoma" w:hAnsi="Tahoma" w:cs="Tahoma"/>
          <w:sz w:val="28"/>
          <w:szCs w:val="28"/>
        </w:rPr>
        <w:t>St. Charles Convention Center,</w:t>
      </w:r>
      <w:r w:rsidR="004753A7" w:rsidRPr="003F2F6E">
        <w:rPr>
          <w:rFonts w:ascii="Tahoma" w:hAnsi="Tahoma" w:cs="Tahoma"/>
          <w:sz w:val="28"/>
          <w:szCs w:val="28"/>
        </w:rPr>
        <w:t xml:space="preserve"> </w:t>
      </w:r>
      <w:r w:rsidR="004753A7" w:rsidRPr="003F2F6E">
        <w:rPr>
          <w:rFonts w:ascii="Tahoma" w:hAnsi="Tahoma" w:cs="Tahoma"/>
          <w:bCs/>
          <w:sz w:val="28"/>
          <w:szCs w:val="28"/>
        </w:rPr>
        <w:t>St. Charles, MO</w:t>
      </w:r>
    </w:p>
    <w:p w:rsidR="00036DFD" w:rsidRPr="003F2F6E" w:rsidRDefault="00036DFD" w:rsidP="00A42920">
      <w:pPr>
        <w:ind w:left="180"/>
        <w:jc w:val="center"/>
        <w:rPr>
          <w:sz w:val="16"/>
          <w:szCs w:val="16"/>
        </w:rPr>
      </w:pPr>
    </w:p>
    <w:p w:rsidR="00A42920" w:rsidRPr="00EB6DCA" w:rsidRDefault="00A42920" w:rsidP="00A42920">
      <w:pPr>
        <w:jc w:val="center"/>
        <w:rPr>
          <w:b/>
          <w:sz w:val="32"/>
          <w:szCs w:val="32"/>
        </w:rPr>
      </w:pPr>
      <w:r>
        <w:rPr>
          <w:b/>
          <w:sz w:val="32"/>
          <w:szCs w:val="32"/>
        </w:rPr>
        <w:t>***Parking and Admission are</w:t>
      </w:r>
      <w:r w:rsidRPr="00EB6DCA">
        <w:rPr>
          <w:b/>
          <w:sz w:val="32"/>
          <w:szCs w:val="32"/>
        </w:rPr>
        <w:t xml:space="preserve"> FREE***</w:t>
      </w:r>
    </w:p>
    <w:p w:rsidR="00A42920" w:rsidRPr="00826140" w:rsidRDefault="00A42920" w:rsidP="00A42920">
      <w:pPr>
        <w:ind w:left="180"/>
        <w:jc w:val="center"/>
        <w:rPr>
          <w:sz w:val="16"/>
          <w:szCs w:val="16"/>
        </w:rPr>
      </w:pPr>
    </w:p>
    <w:p w:rsidR="00036DFD" w:rsidRPr="0064645F" w:rsidRDefault="00036DFD">
      <w:pPr>
        <w:pStyle w:val="Heading2"/>
        <w:ind w:left="180"/>
        <w:rPr>
          <w:rFonts w:ascii="Tahoma" w:hAnsi="Tahoma" w:cs="Tahoma"/>
          <w:sz w:val="24"/>
        </w:rPr>
      </w:pPr>
      <w:r w:rsidRPr="0064645F">
        <w:rPr>
          <w:rFonts w:ascii="Tahoma" w:hAnsi="Tahoma" w:cs="Tahoma"/>
          <w:sz w:val="24"/>
        </w:rPr>
        <w:t>Exhibitor Rules and Regulations</w:t>
      </w:r>
    </w:p>
    <w:p w:rsidR="00036DFD" w:rsidRPr="00826140" w:rsidRDefault="00036DFD">
      <w:pPr>
        <w:rPr>
          <w:rFonts w:ascii="Tahoma" w:hAnsi="Tahoma" w:cs="Tahoma"/>
          <w:sz w:val="16"/>
          <w:szCs w:val="16"/>
        </w:rPr>
      </w:pPr>
    </w:p>
    <w:p w:rsidR="0064645F" w:rsidRDefault="00036DFD" w:rsidP="00B967D9">
      <w:pPr>
        <w:numPr>
          <w:ilvl w:val="0"/>
          <w:numId w:val="1"/>
        </w:numPr>
        <w:tabs>
          <w:tab w:val="num" w:pos="180"/>
        </w:tabs>
        <w:rPr>
          <w:b/>
          <w:bCs/>
          <w:sz w:val="20"/>
          <w:szCs w:val="20"/>
        </w:rPr>
      </w:pPr>
      <w:r w:rsidRPr="00AC5C43">
        <w:rPr>
          <w:sz w:val="20"/>
          <w:szCs w:val="20"/>
        </w:rPr>
        <w:t>Absolutely</w:t>
      </w:r>
      <w:r w:rsidR="00CB08F6" w:rsidRPr="00AC5C43">
        <w:rPr>
          <w:sz w:val="20"/>
          <w:szCs w:val="20"/>
        </w:rPr>
        <w:t xml:space="preserve"> NO </w:t>
      </w:r>
      <w:r w:rsidRPr="00AC5C43">
        <w:rPr>
          <w:sz w:val="20"/>
          <w:szCs w:val="20"/>
        </w:rPr>
        <w:t xml:space="preserve">flea market or garage sale type items allowed. </w:t>
      </w:r>
      <w:r w:rsidR="00C67A44" w:rsidRPr="00AC5C43">
        <w:rPr>
          <w:sz w:val="20"/>
          <w:szCs w:val="20"/>
        </w:rPr>
        <w:t xml:space="preserve">All products MUST be new. </w:t>
      </w:r>
      <w:r w:rsidRPr="00AC5C43">
        <w:rPr>
          <w:sz w:val="20"/>
          <w:szCs w:val="20"/>
        </w:rPr>
        <w:t xml:space="preserve">We reserve the right to </w:t>
      </w:r>
      <w:r w:rsidR="00453644" w:rsidRPr="00AC5C43">
        <w:rPr>
          <w:sz w:val="20"/>
          <w:szCs w:val="20"/>
        </w:rPr>
        <w:t xml:space="preserve">limit categories, </w:t>
      </w:r>
      <w:r w:rsidRPr="00AC5C43">
        <w:rPr>
          <w:sz w:val="20"/>
          <w:szCs w:val="20"/>
        </w:rPr>
        <w:t>reject items we find in poor taste</w:t>
      </w:r>
      <w:r w:rsidR="00453644" w:rsidRPr="00AC5C43">
        <w:rPr>
          <w:sz w:val="20"/>
          <w:szCs w:val="20"/>
        </w:rPr>
        <w:t>,</w:t>
      </w:r>
      <w:r w:rsidRPr="00AC5C43">
        <w:rPr>
          <w:sz w:val="20"/>
          <w:szCs w:val="20"/>
        </w:rPr>
        <w:t xml:space="preserve"> or </w:t>
      </w:r>
      <w:r w:rsidR="00453644" w:rsidRPr="00AC5C43">
        <w:rPr>
          <w:sz w:val="20"/>
          <w:szCs w:val="20"/>
        </w:rPr>
        <w:t xml:space="preserve">remove </w:t>
      </w:r>
      <w:r w:rsidRPr="00AC5C43">
        <w:rPr>
          <w:sz w:val="20"/>
          <w:szCs w:val="20"/>
        </w:rPr>
        <w:t xml:space="preserve">any person who does not conform to the regulations. </w:t>
      </w:r>
      <w:r w:rsidR="00421492" w:rsidRPr="00AC5C43">
        <w:rPr>
          <w:sz w:val="20"/>
          <w:szCs w:val="20"/>
        </w:rPr>
        <w:t xml:space="preserve"> </w:t>
      </w:r>
      <w:r w:rsidR="00E3255C">
        <w:rPr>
          <w:sz w:val="20"/>
          <w:szCs w:val="20"/>
        </w:rPr>
        <w:t>This show includes both handmade crafters and commerc</w:t>
      </w:r>
      <w:r w:rsidR="0064645F">
        <w:rPr>
          <w:sz w:val="20"/>
          <w:szCs w:val="20"/>
        </w:rPr>
        <w:t xml:space="preserve">ial vendors; </w:t>
      </w:r>
      <w:r w:rsidR="00E3255C">
        <w:rPr>
          <w:sz w:val="20"/>
          <w:szCs w:val="20"/>
        </w:rPr>
        <w:t xml:space="preserve">we do limit to one representative from any commercial product line (such as Tupperware).  </w:t>
      </w:r>
      <w:r w:rsidR="0064645F">
        <w:rPr>
          <w:sz w:val="20"/>
          <w:szCs w:val="20"/>
        </w:rPr>
        <w:t xml:space="preserve">For this reason, you must state all items to be included for sale in your booth under item description on the application, and only these items will be allowed.  </w:t>
      </w:r>
      <w:r w:rsidR="00241D38">
        <w:rPr>
          <w:sz w:val="20"/>
          <w:szCs w:val="20"/>
        </w:rPr>
        <w:t xml:space="preserve">NEW </w:t>
      </w:r>
      <w:r w:rsidRPr="00AC5C43">
        <w:rPr>
          <w:sz w:val="20"/>
          <w:szCs w:val="20"/>
        </w:rPr>
        <w:t xml:space="preserve">Exhibitors must submit 3 photos of your products, including one photo of display. Photos will </w:t>
      </w:r>
      <w:r w:rsidR="00D01277" w:rsidRPr="00AC5C43">
        <w:rPr>
          <w:sz w:val="20"/>
          <w:szCs w:val="20"/>
        </w:rPr>
        <w:t xml:space="preserve">not be </w:t>
      </w:r>
      <w:r w:rsidR="00A0633A" w:rsidRPr="00AC5C43">
        <w:rPr>
          <w:sz w:val="20"/>
          <w:szCs w:val="20"/>
        </w:rPr>
        <w:t>returned</w:t>
      </w:r>
      <w:r w:rsidR="00D01277" w:rsidRPr="00AC5C43">
        <w:rPr>
          <w:sz w:val="20"/>
          <w:szCs w:val="20"/>
        </w:rPr>
        <w:t xml:space="preserve"> to you.</w:t>
      </w:r>
      <w:r w:rsidR="00D01277" w:rsidRPr="00AC5C43">
        <w:rPr>
          <w:b/>
          <w:bCs/>
          <w:sz w:val="20"/>
          <w:szCs w:val="20"/>
        </w:rPr>
        <w:t xml:space="preserve"> </w:t>
      </w:r>
    </w:p>
    <w:p w:rsidR="00036DFD" w:rsidRPr="00AC5C43" w:rsidRDefault="00D01277" w:rsidP="0064645F">
      <w:pPr>
        <w:ind w:left="540"/>
        <w:rPr>
          <w:b/>
          <w:bCs/>
          <w:sz w:val="20"/>
          <w:szCs w:val="20"/>
        </w:rPr>
      </w:pPr>
      <w:r w:rsidRPr="00AC5C43">
        <w:rPr>
          <w:b/>
          <w:bCs/>
          <w:sz w:val="20"/>
          <w:szCs w:val="20"/>
        </w:rPr>
        <w:t xml:space="preserve">      </w:t>
      </w:r>
      <w:r w:rsidR="00036DFD" w:rsidRPr="00AC5C43">
        <w:rPr>
          <w:b/>
          <w:bCs/>
          <w:sz w:val="20"/>
          <w:szCs w:val="20"/>
        </w:rPr>
        <w:t>**FOOD VENDORS – SEE NOTE BELOW**</w:t>
      </w:r>
    </w:p>
    <w:p w:rsidR="00036DFD" w:rsidRPr="00AC5C43" w:rsidRDefault="00036DFD">
      <w:pPr>
        <w:numPr>
          <w:ilvl w:val="0"/>
          <w:numId w:val="1"/>
        </w:numPr>
        <w:tabs>
          <w:tab w:val="num" w:pos="180"/>
        </w:tabs>
        <w:rPr>
          <w:sz w:val="20"/>
          <w:szCs w:val="20"/>
        </w:rPr>
      </w:pPr>
      <w:r w:rsidRPr="00AC5C43">
        <w:rPr>
          <w:sz w:val="20"/>
          <w:szCs w:val="20"/>
        </w:rPr>
        <w:t>Electricit</w:t>
      </w:r>
      <w:r w:rsidR="00C67A44" w:rsidRPr="00AC5C43">
        <w:rPr>
          <w:sz w:val="20"/>
          <w:szCs w:val="20"/>
        </w:rPr>
        <w:t>y is available upon request. $65</w:t>
      </w:r>
      <w:r w:rsidRPr="00AC5C43">
        <w:rPr>
          <w:sz w:val="20"/>
          <w:szCs w:val="20"/>
        </w:rPr>
        <w:t xml:space="preserve"> if paid with b</w:t>
      </w:r>
      <w:r w:rsidR="000478A3" w:rsidRPr="00AC5C43">
        <w:rPr>
          <w:sz w:val="20"/>
          <w:szCs w:val="20"/>
        </w:rPr>
        <w:t>ooth fees, $</w:t>
      </w:r>
      <w:r w:rsidR="003400A6">
        <w:rPr>
          <w:sz w:val="20"/>
          <w:szCs w:val="20"/>
        </w:rPr>
        <w:t>85</w:t>
      </w:r>
      <w:r w:rsidR="000478A3" w:rsidRPr="00AC5C43">
        <w:rPr>
          <w:sz w:val="20"/>
          <w:szCs w:val="20"/>
        </w:rPr>
        <w:t xml:space="preserve"> if added at the show</w:t>
      </w:r>
      <w:r w:rsidRPr="00AC5C43">
        <w:rPr>
          <w:sz w:val="20"/>
          <w:szCs w:val="20"/>
        </w:rPr>
        <w:t>.  Exhibitors must have a surge protected power strip (type S or SJ) UL approved for multiple outlet requirements.</w:t>
      </w:r>
    </w:p>
    <w:p w:rsidR="00036DFD" w:rsidRPr="00AC5C43" w:rsidRDefault="00CB08F6">
      <w:pPr>
        <w:numPr>
          <w:ilvl w:val="0"/>
          <w:numId w:val="1"/>
        </w:numPr>
        <w:tabs>
          <w:tab w:val="num" w:pos="180"/>
        </w:tabs>
        <w:rPr>
          <w:sz w:val="20"/>
          <w:szCs w:val="20"/>
        </w:rPr>
      </w:pPr>
      <w:r w:rsidRPr="00AC5C43">
        <w:rPr>
          <w:sz w:val="20"/>
          <w:szCs w:val="20"/>
        </w:rPr>
        <w:t xml:space="preserve">Show set-up is Friday, Nov. </w:t>
      </w:r>
      <w:r w:rsidR="00241D38">
        <w:rPr>
          <w:sz w:val="20"/>
          <w:szCs w:val="20"/>
        </w:rPr>
        <w:t>18</w:t>
      </w:r>
      <w:r w:rsidR="00C67A44" w:rsidRPr="00AC5C43">
        <w:rPr>
          <w:sz w:val="20"/>
          <w:szCs w:val="20"/>
        </w:rPr>
        <w:t>th</w:t>
      </w:r>
      <w:r w:rsidR="00036DFD" w:rsidRPr="00AC5C43">
        <w:rPr>
          <w:sz w:val="20"/>
          <w:szCs w:val="20"/>
        </w:rPr>
        <w:t>, beginning</w:t>
      </w:r>
      <w:r w:rsidR="00996554" w:rsidRPr="00AC5C43">
        <w:rPr>
          <w:sz w:val="20"/>
          <w:szCs w:val="20"/>
        </w:rPr>
        <w:t xml:space="preserve"> at 7</w:t>
      </w:r>
      <w:r w:rsidR="00036DFD" w:rsidRPr="00AC5C43">
        <w:rPr>
          <w:sz w:val="20"/>
          <w:szCs w:val="20"/>
        </w:rPr>
        <w:t xml:space="preserve">:00am. </w:t>
      </w:r>
      <w:r w:rsidR="00FC2D75" w:rsidRPr="00AC5C43">
        <w:rPr>
          <w:sz w:val="20"/>
          <w:szCs w:val="20"/>
        </w:rPr>
        <w:t>Food vendors must be ready by 1</w:t>
      </w:r>
      <w:r w:rsidR="005E46EB" w:rsidRPr="00AC5C43">
        <w:rPr>
          <w:sz w:val="20"/>
          <w:szCs w:val="20"/>
        </w:rPr>
        <w:t>1:3</w:t>
      </w:r>
      <w:r w:rsidR="00421492" w:rsidRPr="00AC5C43">
        <w:rPr>
          <w:sz w:val="20"/>
          <w:szCs w:val="20"/>
        </w:rPr>
        <w:t>0a</w:t>
      </w:r>
      <w:r w:rsidR="00FC2D75" w:rsidRPr="00AC5C43">
        <w:rPr>
          <w:sz w:val="20"/>
          <w:szCs w:val="20"/>
        </w:rPr>
        <w:t xml:space="preserve">m for inspections. </w:t>
      </w:r>
      <w:r w:rsidR="00036DFD" w:rsidRPr="00AC5C43">
        <w:rPr>
          <w:sz w:val="20"/>
          <w:szCs w:val="20"/>
        </w:rPr>
        <w:t>A</w:t>
      </w:r>
      <w:r w:rsidR="00A06D37" w:rsidRPr="00AC5C43">
        <w:rPr>
          <w:sz w:val="20"/>
          <w:szCs w:val="20"/>
        </w:rPr>
        <w:t xml:space="preserve">ll </w:t>
      </w:r>
      <w:r w:rsidR="00036DFD" w:rsidRPr="00AC5C43">
        <w:rPr>
          <w:sz w:val="20"/>
          <w:szCs w:val="20"/>
        </w:rPr>
        <w:t xml:space="preserve">Tables must be covered to the floor, on all sides. Display must be neat and attractive.  </w:t>
      </w:r>
      <w:r w:rsidR="00830786" w:rsidRPr="00AC5C43">
        <w:rPr>
          <w:sz w:val="20"/>
          <w:szCs w:val="20"/>
        </w:rPr>
        <w:t>Absolutely NO EASY-UP OR</w:t>
      </w:r>
      <w:r w:rsidR="001D2168" w:rsidRPr="00AC5C43">
        <w:rPr>
          <w:sz w:val="20"/>
          <w:szCs w:val="20"/>
        </w:rPr>
        <w:t xml:space="preserve"> SLANTED-LEG TENTS</w:t>
      </w:r>
      <w:r w:rsidR="00443BA6" w:rsidRPr="00AC5C43">
        <w:rPr>
          <w:sz w:val="20"/>
          <w:szCs w:val="20"/>
        </w:rPr>
        <w:t>.</w:t>
      </w:r>
      <w:r w:rsidR="00830786" w:rsidRPr="00AC5C43">
        <w:rPr>
          <w:sz w:val="20"/>
          <w:szCs w:val="20"/>
        </w:rPr>
        <w:t xml:space="preserve"> If you use a tent</w:t>
      </w:r>
      <w:r w:rsidR="001D2168" w:rsidRPr="00AC5C43">
        <w:rPr>
          <w:sz w:val="20"/>
          <w:szCs w:val="20"/>
          <w:u w:val="single"/>
        </w:rPr>
        <w:t xml:space="preserve"> frame</w:t>
      </w:r>
      <w:r w:rsidR="00830786" w:rsidRPr="00AC5C43">
        <w:rPr>
          <w:sz w:val="20"/>
          <w:szCs w:val="20"/>
        </w:rPr>
        <w:t>, please contact me for pre-approval. Open c</w:t>
      </w:r>
      <w:r w:rsidR="00036DFD" w:rsidRPr="00AC5C43">
        <w:rPr>
          <w:sz w:val="20"/>
          <w:szCs w:val="20"/>
        </w:rPr>
        <w:t xml:space="preserve">andle burning is not allowed. </w:t>
      </w:r>
      <w:r w:rsidR="00E96E50" w:rsidRPr="00AC5C43">
        <w:rPr>
          <w:sz w:val="20"/>
          <w:szCs w:val="20"/>
        </w:rPr>
        <w:t xml:space="preserve">The Convention Center requires a deposit if you are using any type of balloons in your booth.  </w:t>
      </w:r>
      <w:r w:rsidR="00036DFD" w:rsidRPr="00AC5C43">
        <w:rPr>
          <w:sz w:val="20"/>
          <w:szCs w:val="20"/>
        </w:rPr>
        <w:t xml:space="preserve">Exhibitors are responsible for the </w:t>
      </w:r>
      <w:r w:rsidR="00B15D3E" w:rsidRPr="00AC5C43">
        <w:rPr>
          <w:sz w:val="20"/>
          <w:szCs w:val="20"/>
        </w:rPr>
        <w:t>cleanup</w:t>
      </w:r>
      <w:r w:rsidR="00036DFD" w:rsidRPr="00AC5C43">
        <w:rPr>
          <w:sz w:val="20"/>
          <w:szCs w:val="20"/>
        </w:rPr>
        <w:t xml:space="preserve"> of their exhibit area.</w:t>
      </w:r>
      <w:r w:rsidR="00D76661">
        <w:rPr>
          <w:sz w:val="20"/>
          <w:szCs w:val="20"/>
        </w:rPr>
        <w:t xml:space="preserve"> </w:t>
      </w:r>
    </w:p>
    <w:p w:rsidR="00B15D3E" w:rsidRPr="00AC5C43" w:rsidRDefault="00036DFD" w:rsidP="00B15D3E">
      <w:pPr>
        <w:numPr>
          <w:ilvl w:val="0"/>
          <w:numId w:val="1"/>
        </w:numPr>
        <w:tabs>
          <w:tab w:val="num" w:pos="180"/>
        </w:tabs>
        <w:rPr>
          <w:sz w:val="20"/>
          <w:szCs w:val="20"/>
        </w:rPr>
      </w:pPr>
      <w:r w:rsidRPr="00AC5C43">
        <w:rPr>
          <w:sz w:val="20"/>
          <w:szCs w:val="20"/>
        </w:rPr>
        <w:t xml:space="preserve">Booth spaces are assigned in the order the applications are received. Applications must include full payment to be considered complete. </w:t>
      </w:r>
      <w:r w:rsidR="00E96E50" w:rsidRPr="00AC5C43">
        <w:rPr>
          <w:sz w:val="20"/>
          <w:szCs w:val="20"/>
        </w:rPr>
        <w:t xml:space="preserve"> Booth assignment may be requested but is not guaranteed.  </w:t>
      </w:r>
      <w:r w:rsidRPr="00AC5C43">
        <w:rPr>
          <w:sz w:val="20"/>
          <w:szCs w:val="20"/>
        </w:rPr>
        <w:t xml:space="preserve">Special requests must be in writing and will be honored to the best of the promoter’s ability. We reserve the right to assign or relocate any booth as necessary. </w:t>
      </w:r>
      <w:r w:rsidR="00627884" w:rsidRPr="00AC5C43">
        <w:rPr>
          <w:sz w:val="20"/>
          <w:szCs w:val="20"/>
        </w:rPr>
        <w:t xml:space="preserve"> You must pay in full by April 30</w:t>
      </w:r>
      <w:r w:rsidR="00C67A44" w:rsidRPr="00AC5C43">
        <w:rPr>
          <w:sz w:val="20"/>
          <w:szCs w:val="20"/>
        </w:rPr>
        <w:t>, 201</w:t>
      </w:r>
      <w:r w:rsidR="00241D38">
        <w:rPr>
          <w:sz w:val="20"/>
          <w:szCs w:val="20"/>
        </w:rPr>
        <w:t>6</w:t>
      </w:r>
      <w:r w:rsidR="00C67A44" w:rsidRPr="00AC5C43">
        <w:rPr>
          <w:sz w:val="20"/>
          <w:szCs w:val="20"/>
        </w:rPr>
        <w:t xml:space="preserve"> to guarantee</w:t>
      </w:r>
      <w:r w:rsidR="00627884" w:rsidRPr="00AC5C43">
        <w:rPr>
          <w:sz w:val="20"/>
          <w:szCs w:val="20"/>
        </w:rPr>
        <w:t xml:space="preserve"> your same space.  Corner spaces are NOT guaranteed</w:t>
      </w:r>
      <w:r w:rsidR="00C67A44" w:rsidRPr="00AC5C43">
        <w:rPr>
          <w:sz w:val="20"/>
          <w:szCs w:val="20"/>
        </w:rPr>
        <w:t xml:space="preserve"> unless you are currently in a corner space and pay in full by April 30, 201</w:t>
      </w:r>
      <w:r w:rsidR="00241D38">
        <w:rPr>
          <w:sz w:val="20"/>
          <w:szCs w:val="20"/>
        </w:rPr>
        <w:t>6</w:t>
      </w:r>
      <w:r w:rsidR="00627884" w:rsidRPr="00AC5C43">
        <w:rPr>
          <w:sz w:val="20"/>
          <w:szCs w:val="20"/>
        </w:rPr>
        <w:t xml:space="preserve">. </w:t>
      </w:r>
      <w:r w:rsidR="00C67A44" w:rsidRPr="00AC5C43">
        <w:rPr>
          <w:sz w:val="20"/>
          <w:szCs w:val="20"/>
        </w:rPr>
        <w:t xml:space="preserve"> </w:t>
      </w:r>
      <w:r w:rsidR="00241D38">
        <w:rPr>
          <w:sz w:val="20"/>
          <w:szCs w:val="20"/>
        </w:rPr>
        <w:t>We</w:t>
      </w:r>
      <w:r w:rsidR="00C67A44" w:rsidRPr="00AC5C43">
        <w:rPr>
          <w:sz w:val="20"/>
          <w:szCs w:val="20"/>
        </w:rPr>
        <w:t xml:space="preserve"> will assign corner spaces to people on the waiting list beginning May 1, 201</w:t>
      </w:r>
      <w:r w:rsidR="00241D38">
        <w:rPr>
          <w:sz w:val="20"/>
          <w:szCs w:val="20"/>
        </w:rPr>
        <w:t>6</w:t>
      </w:r>
      <w:r w:rsidR="00C67A44" w:rsidRPr="00AC5C43">
        <w:rPr>
          <w:sz w:val="20"/>
          <w:szCs w:val="20"/>
        </w:rPr>
        <w:t>.</w:t>
      </w:r>
    </w:p>
    <w:p w:rsidR="00036DFD" w:rsidRDefault="00036DFD" w:rsidP="00B967D9">
      <w:pPr>
        <w:numPr>
          <w:ilvl w:val="0"/>
          <w:numId w:val="1"/>
        </w:numPr>
        <w:tabs>
          <w:tab w:val="num" w:pos="180"/>
        </w:tabs>
        <w:ind w:left="504"/>
        <w:rPr>
          <w:sz w:val="20"/>
          <w:szCs w:val="20"/>
        </w:rPr>
      </w:pPr>
      <w:r w:rsidRPr="00AC5C43">
        <w:rPr>
          <w:sz w:val="20"/>
          <w:szCs w:val="20"/>
        </w:rPr>
        <w:t xml:space="preserve">Exhibitors </w:t>
      </w:r>
      <w:r w:rsidR="001D2168" w:rsidRPr="00AC5C43">
        <w:rPr>
          <w:sz w:val="20"/>
          <w:szCs w:val="20"/>
        </w:rPr>
        <w:t>are required to staff their booth during</w:t>
      </w:r>
      <w:r w:rsidR="0023572B" w:rsidRPr="00AC5C43">
        <w:rPr>
          <w:sz w:val="20"/>
          <w:szCs w:val="20"/>
        </w:rPr>
        <w:t xml:space="preserve"> all show hours for</w:t>
      </w:r>
      <w:r w:rsidR="001D2168" w:rsidRPr="00AC5C43">
        <w:rPr>
          <w:sz w:val="20"/>
          <w:szCs w:val="20"/>
        </w:rPr>
        <w:t xml:space="preserve"> the entire 3-day show and </w:t>
      </w:r>
      <w:r w:rsidR="00C954CF" w:rsidRPr="00AC5C43">
        <w:rPr>
          <w:sz w:val="20"/>
          <w:szCs w:val="20"/>
        </w:rPr>
        <w:t xml:space="preserve">must </w:t>
      </w:r>
      <w:r w:rsidRPr="00AC5C43">
        <w:rPr>
          <w:sz w:val="20"/>
          <w:szCs w:val="20"/>
        </w:rPr>
        <w:t>refrain from early breakdown of booths, removal of inventory, or loading of vehicles until the show</w:t>
      </w:r>
      <w:r w:rsidR="00FC2D75" w:rsidRPr="00AC5C43">
        <w:rPr>
          <w:sz w:val="20"/>
          <w:szCs w:val="20"/>
        </w:rPr>
        <w:t xml:space="preserve"> has been officially closed at 4</w:t>
      </w:r>
      <w:r w:rsidRPr="00AC5C43">
        <w:rPr>
          <w:sz w:val="20"/>
          <w:szCs w:val="20"/>
        </w:rPr>
        <w:t>:00pm on Sunday.</w:t>
      </w:r>
      <w:r w:rsidR="001D2168" w:rsidRPr="00AC5C43">
        <w:rPr>
          <w:sz w:val="20"/>
          <w:szCs w:val="20"/>
        </w:rPr>
        <w:t xml:space="preserve">  If yo</w:t>
      </w:r>
      <w:r w:rsidR="005E46EB" w:rsidRPr="00AC5C43">
        <w:rPr>
          <w:sz w:val="20"/>
          <w:szCs w:val="20"/>
        </w:rPr>
        <w:t>ur booth is not occupied by 11:3</w:t>
      </w:r>
      <w:r w:rsidR="001D2168" w:rsidRPr="00AC5C43">
        <w:rPr>
          <w:sz w:val="20"/>
          <w:szCs w:val="20"/>
        </w:rPr>
        <w:t>0am Friday, it will be filled by neighboring vendors and a refund will not be given</w:t>
      </w:r>
      <w:r w:rsidR="005E46EB" w:rsidRPr="00AC5C43">
        <w:rPr>
          <w:sz w:val="20"/>
          <w:szCs w:val="20"/>
        </w:rPr>
        <w:t>.</w:t>
      </w:r>
      <w:r w:rsidR="00453644" w:rsidRPr="00AC5C43">
        <w:rPr>
          <w:sz w:val="20"/>
          <w:szCs w:val="20"/>
        </w:rPr>
        <w:t xml:space="preserve"> No exceptions!</w:t>
      </w:r>
    </w:p>
    <w:p w:rsidR="00B967D9" w:rsidRPr="00B967D9" w:rsidRDefault="00B967D9" w:rsidP="00B967D9">
      <w:pPr>
        <w:pStyle w:val="ListParagraph"/>
        <w:numPr>
          <w:ilvl w:val="0"/>
          <w:numId w:val="1"/>
        </w:numPr>
        <w:ind w:left="504"/>
        <w:rPr>
          <w:sz w:val="20"/>
          <w:szCs w:val="20"/>
        </w:rPr>
      </w:pPr>
      <w:r>
        <w:rPr>
          <w:sz w:val="20"/>
          <w:szCs w:val="20"/>
        </w:rPr>
        <w:t xml:space="preserve"> Al</w:t>
      </w:r>
      <w:r w:rsidRPr="00B967D9">
        <w:rPr>
          <w:sz w:val="20"/>
          <w:szCs w:val="20"/>
        </w:rPr>
        <w:t>l applicants must be at least 21 years of age. Workers under the age of 18 must be supervised by an adult at all times. Exhibitor assumes all responsibility/liability for any loss, theft, damage or personal injury occurrence inside or in front of your booth that requires an insurance claim. Treasure Chest Shows LLC will not assume any responsibility or liability for damage, theft or personal injury incurred directly or indirectly as a result of the show. We reserve the right to use any photographs which may include your booth in advertising and social media.</w:t>
      </w:r>
    </w:p>
    <w:p w:rsidR="00036DFD" w:rsidRPr="00AC5C43" w:rsidRDefault="00036DFD" w:rsidP="00B967D9">
      <w:pPr>
        <w:numPr>
          <w:ilvl w:val="0"/>
          <w:numId w:val="1"/>
        </w:numPr>
        <w:rPr>
          <w:sz w:val="20"/>
          <w:szCs w:val="20"/>
        </w:rPr>
      </w:pPr>
      <w:r w:rsidRPr="00AC5C43">
        <w:rPr>
          <w:sz w:val="20"/>
          <w:szCs w:val="20"/>
        </w:rPr>
        <w:t>Missouri State Sales Tax collection and disbursement is the responsibility of the exhibitor.</w:t>
      </w:r>
    </w:p>
    <w:p w:rsidR="00036DFD" w:rsidRPr="00AC5C43" w:rsidRDefault="00036DFD" w:rsidP="00B967D9">
      <w:pPr>
        <w:numPr>
          <w:ilvl w:val="0"/>
          <w:numId w:val="1"/>
        </w:numPr>
        <w:rPr>
          <w:sz w:val="20"/>
          <w:szCs w:val="20"/>
        </w:rPr>
      </w:pPr>
      <w:r w:rsidRPr="00AC5C43">
        <w:rPr>
          <w:sz w:val="20"/>
          <w:szCs w:val="20"/>
        </w:rPr>
        <w:t>All fees are non-refundable</w:t>
      </w:r>
      <w:r w:rsidR="00B8570B" w:rsidRPr="00AC5C43">
        <w:rPr>
          <w:sz w:val="20"/>
          <w:szCs w:val="20"/>
        </w:rPr>
        <w:t xml:space="preserve"> and no</w:t>
      </w:r>
      <w:r w:rsidR="002B7381" w:rsidRPr="00AC5C43">
        <w:rPr>
          <w:sz w:val="20"/>
          <w:szCs w:val="20"/>
        </w:rPr>
        <w:t xml:space="preserve">t transferable to another show </w:t>
      </w:r>
      <w:r w:rsidR="00B8570B" w:rsidRPr="00AC5C43">
        <w:rPr>
          <w:sz w:val="20"/>
          <w:szCs w:val="20"/>
        </w:rPr>
        <w:t>or another participant</w:t>
      </w:r>
      <w:r w:rsidR="001254D0" w:rsidRPr="00AC5C43">
        <w:rPr>
          <w:sz w:val="20"/>
          <w:szCs w:val="20"/>
        </w:rPr>
        <w:t>. Charge per returned check is $5</w:t>
      </w:r>
      <w:r w:rsidRPr="00AC5C43">
        <w:rPr>
          <w:sz w:val="20"/>
          <w:szCs w:val="20"/>
        </w:rPr>
        <w:t>0.00.</w:t>
      </w:r>
      <w:r w:rsidR="00443BA6" w:rsidRPr="00AC5C43">
        <w:rPr>
          <w:sz w:val="20"/>
          <w:szCs w:val="20"/>
        </w:rPr>
        <w:t xml:space="preserve"> Charge for credit card chargeback </w:t>
      </w:r>
      <w:r w:rsidR="00841160" w:rsidRPr="00AC5C43">
        <w:rPr>
          <w:sz w:val="20"/>
          <w:szCs w:val="20"/>
        </w:rPr>
        <w:t xml:space="preserve">or disputed </w:t>
      </w:r>
      <w:r w:rsidR="00443BA6" w:rsidRPr="00AC5C43">
        <w:rPr>
          <w:sz w:val="20"/>
          <w:szCs w:val="20"/>
        </w:rPr>
        <w:t>inquiry is $50.00.  Charges will appear on your st</w:t>
      </w:r>
      <w:r w:rsidR="00A442D7" w:rsidRPr="00AC5C43">
        <w:rPr>
          <w:sz w:val="20"/>
          <w:szCs w:val="20"/>
        </w:rPr>
        <w:t>atement</w:t>
      </w:r>
      <w:r w:rsidR="00443BA6" w:rsidRPr="00AC5C43">
        <w:rPr>
          <w:sz w:val="20"/>
          <w:szCs w:val="20"/>
        </w:rPr>
        <w:t xml:space="preserve"> “Treasure Chest Shows”.</w:t>
      </w:r>
    </w:p>
    <w:p w:rsidR="00036DFD" w:rsidRPr="00AC5C43" w:rsidRDefault="00443BA6" w:rsidP="00B967D9">
      <w:pPr>
        <w:numPr>
          <w:ilvl w:val="0"/>
          <w:numId w:val="1"/>
        </w:numPr>
        <w:rPr>
          <w:b/>
          <w:sz w:val="20"/>
          <w:szCs w:val="20"/>
        </w:rPr>
      </w:pPr>
      <w:r w:rsidRPr="00AC5C43">
        <w:rPr>
          <w:sz w:val="20"/>
          <w:szCs w:val="20"/>
        </w:rPr>
        <w:t>Please include a</w:t>
      </w:r>
      <w:r w:rsidR="00036DFD" w:rsidRPr="00AC5C43">
        <w:rPr>
          <w:sz w:val="20"/>
          <w:szCs w:val="20"/>
        </w:rPr>
        <w:t xml:space="preserve"> self-addressed, stamped envelope for th</w:t>
      </w:r>
      <w:r w:rsidRPr="00AC5C43">
        <w:rPr>
          <w:sz w:val="20"/>
          <w:szCs w:val="20"/>
        </w:rPr>
        <w:t>e return of your confirmation letter. Letters</w:t>
      </w:r>
      <w:r w:rsidR="00B6733B" w:rsidRPr="00AC5C43">
        <w:rPr>
          <w:sz w:val="20"/>
          <w:szCs w:val="20"/>
        </w:rPr>
        <w:t xml:space="preserve"> will be mailed </w:t>
      </w:r>
      <w:r w:rsidRPr="00AC5C43">
        <w:rPr>
          <w:sz w:val="20"/>
          <w:szCs w:val="20"/>
        </w:rPr>
        <w:t>1-2</w:t>
      </w:r>
      <w:r w:rsidR="00036DFD" w:rsidRPr="00AC5C43">
        <w:rPr>
          <w:sz w:val="20"/>
          <w:szCs w:val="20"/>
        </w:rPr>
        <w:t xml:space="preserve"> weeks prior to the show and will include your booth space number and other detailed information</w:t>
      </w:r>
      <w:r w:rsidR="00036DFD" w:rsidRPr="00AC5C43">
        <w:rPr>
          <w:b/>
          <w:sz w:val="20"/>
          <w:szCs w:val="20"/>
        </w:rPr>
        <w:t>.</w:t>
      </w:r>
      <w:r w:rsidR="00B6733B" w:rsidRPr="00AC5C43">
        <w:rPr>
          <w:b/>
          <w:sz w:val="20"/>
          <w:szCs w:val="20"/>
        </w:rPr>
        <w:t xml:space="preserve"> If no return envelope is included, </w:t>
      </w:r>
      <w:r w:rsidRPr="00AC5C43">
        <w:rPr>
          <w:b/>
          <w:sz w:val="20"/>
          <w:szCs w:val="20"/>
        </w:rPr>
        <w:t>you will not receive a confirmation letter.</w:t>
      </w:r>
    </w:p>
    <w:p w:rsidR="00036DFD" w:rsidRPr="00AC5C43" w:rsidRDefault="00036DFD" w:rsidP="00B967D9">
      <w:pPr>
        <w:numPr>
          <w:ilvl w:val="0"/>
          <w:numId w:val="1"/>
        </w:numPr>
        <w:rPr>
          <w:sz w:val="20"/>
          <w:szCs w:val="20"/>
        </w:rPr>
      </w:pPr>
      <w:r w:rsidRPr="00AC5C43">
        <w:rPr>
          <w:sz w:val="20"/>
          <w:szCs w:val="20"/>
        </w:rPr>
        <w:t xml:space="preserve">Management requires all exhibitors and their co-workers to park in designated parking areas only. This is mandatory. </w:t>
      </w:r>
      <w:r w:rsidR="00E96E50" w:rsidRPr="00AC5C43">
        <w:rPr>
          <w:sz w:val="20"/>
          <w:szCs w:val="20"/>
        </w:rPr>
        <w:t xml:space="preserve"> There is NO RV parking at the convention center</w:t>
      </w:r>
      <w:r w:rsidR="005E46EB" w:rsidRPr="00AC5C43">
        <w:rPr>
          <w:sz w:val="20"/>
          <w:szCs w:val="20"/>
        </w:rPr>
        <w:t xml:space="preserve"> overnight</w:t>
      </w:r>
      <w:r w:rsidR="00E96E50" w:rsidRPr="00AC5C43">
        <w:rPr>
          <w:sz w:val="20"/>
          <w:szCs w:val="20"/>
        </w:rPr>
        <w:t>.  Wal-Mart is approx. 1 mile west of the center.</w:t>
      </w:r>
    </w:p>
    <w:p w:rsidR="00D01277" w:rsidRPr="00AC5C43" w:rsidRDefault="00826140" w:rsidP="00B967D9">
      <w:pPr>
        <w:numPr>
          <w:ilvl w:val="0"/>
          <w:numId w:val="1"/>
        </w:numPr>
        <w:rPr>
          <w:sz w:val="20"/>
          <w:szCs w:val="20"/>
        </w:rPr>
      </w:pPr>
      <w:r w:rsidRPr="00AC5C43">
        <w:rPr>
          <w:sz w:val="20"/>
          <w:szCs w:val="20"/>
        </w:rPr>
        <w:t xml:space="preserve">If you need to contact me, I can be reached at </w:t>
      </w:r>
      <w:r w:rsidR="00AC5C43" w:rsidRPr="00AC5C43">
        <w:rPr>
          <w:sz w:val="20"/>
          <w:szCs w:val="20"/>
        </w:rPr>
        <w:t>314-503-6333</w:t>
      </w:r>
      <w:r w:rsidRPr="00AC5C43">
        <w:rPr>
          <w:sz w:val="20"/>
          <w:szCs w:val="20"/>
        </w:rPr>
        <w:t xml:space="preserve"> or via e-mail at </w:t>
      </w:r>
      <w:hyperlink r:id="rId7" w:history="1">
        <w:r w:rsidR="00453644" w:rsidRPr="00AC5C43">
          <w:rPr>
            <w:rStyle w:val="Hyperlink"/>
            <w:b/>
            <w:color w:val="auto"/>
            <w:sz w:val="20"/>
            <w:szCs w:val="20"/>
          </w:rPr>
          <w:t>info@treasurechestshows.com</w:t>
        </w:r>
      </w:hyperlink>
      <w:r w:rsidR="00453644" w:rsidRPr="00AC5C43">
        <w:rPr>
          <w:b/>
          <w:sz w:val="20"/>
          <w:szCs w:val="20"/>
        </w:rPr>
        <w:t xml:space="preserve"> </w:t>
      </w:r>
      <w:r w:rsidRPr="00AC5C43">
        <w:rPr>
          <w:sz w:val="20"/>
          <w:szCs w:val="20"/>
        </w:rPr>
        <w:t xml:space="preserve">      </w:t>
      </w:r>
    </w:p>
    <w:p w:rsidR="00D01277" w:rsidRPr="00AC5C43" w:rsidRDefault="00D01277" w:rsidP="00D01277">
      <w:pPr>
        <w:ind w:left="540"/>
        <w:rPr>
          <w:sz w:val="20"/>
          <w:szCs w:val="20"/>
        </w:rPr>
      </w:pPr>
    </w:p>
    <w:p w:rsidR="00826140" w:rsidRPr="00AC5C43" w:rsidRDefault="00826140" w:rsidP="00D01277">
      <w:pPr>
        <w:ind w:left="540"/>
        <w:rPr>
          <w:sz w:val="20"/>
          <w:szCs w:val="20"/>
        </w:rPr>
      </w:pPr>
      <w:r w:rsidRPr="00AC5C43">
        <w:rPr>
          <w:sz w:val="20"/>
          <w:szCs w:val="20"/>
        </w:rPr>
        <w:t>~</w:t>
      </w:r>
      <w:r w:rsidR="00AC5C43" w:rsidRPr="00AC5C43">
        <w:rPr>
          <w:sz w:val="20"/>
          <w:szCs w:val="20"/>
        </w:rPr>
        <w:t>Jan McBroom</w:t>
      </w:r>
    </w:p>
    <w:p w:rsidR="00036DFD" w:rsidRPr="00AC5C43" w:rsidRDefault="00036DFD">
      <w:pPr>
        <w:tabs>
          <w:tab w:val="num" w:pos="360"/>
        </w:tabs>
        <w:ind w:left="540" w:hanging="360"/>
        <w:rPr>
          <w:sz w:val="20"/>
          <w:szCs w:val="20"/>
        </w:rPr>
      </w:pPr>
    </w:p>
    <w:p w:rsidR="006F5D52" w:rsidRPr="00AC5C43" w:rsidRDefault="00036DFD" w:rsidP="00EE12A7">
      <w:pPr>
        <w:rPr>
          <w:sz w:val="20"/>
          <w:szCs w:val="20"/>
        </w:rPr>
      </w:pPr>
      <w:r w:rsidRPr="00AC5C43">
        <w:rPr>
          <w:b/>
          <w:bCs/>
          <w:sz w:val="20"/>
          <w:szCs w:val="20"/>
        </w:rPr>
        <w:t>**NOTE FOR FOOD VENDORS**:</w:t>
      </w:r>
      <w:r w:rsidRPr="00AC5C43">
        <w:rPr>
          <w:sz w:val="20"/>
          <w:szCs w:val="20"/>
        </w:rPr>
        <w:t xml:space="preserve"> Food and beverage for consumption on premises is not allowed.  If selling a food or beverage product, samples may be no greater than 2 oz. Items must be manufactured, processed and distributed by the exhibiting firm and must be related to participation in the exhibiting event.  Additionally, all </w:t>
      </w:r>
      <w:r w:rsidRPr="00644897">
        <w:rPr>
          <w:b/>
          <w:sz w:val="20"/>
          <w:szCs w:val="20"/>
          <w:u w:val="single"/>
        </w:rPr>
        <w:t xml:space="preserve">unsealed </w:t>
      </w:r>
      <w:r w:rsidRPr="00AC5C43">
        <w:rPr>
          <w:sz w:val="20"/>
          <w:szCs w:val="20"/>
        </w:rPr>
        <w:t>products require a health permit. Securing of all necessary licenses and/or permits is the responsibility of the exhibitor. Exhibitors are responsible for complying with all St. Charles &amp; St. Charles County Health Department regulations regarding food sampling, storage, equipment, temperatures, etc. If an exhibitor is not in compliance or does not obtain the proper licenses and/or permits, the Health Department can shut down the booth.</w:t>
      </w:r>
      <w:r w:rsidR="00FC2D75" w:rsidRPr="00AC5C43">
        <w:rPr>
          <w:sz w:val="20"/>
          <w:szCs w:val="20"/>
        </w:rPr>
        <w:t xml:space="preserve"> All food vendors must be ready for inspection by 1</w:t>
      </w:r>
      <w:r w:rsidR="00C954CF" w:rsidRPr="00AC5C43">
        <w:rPr>
          <w:sz w:val="20"/>
          <w:szCs w:val="20"/>
        </w:rPr>
        <w:t>1</w:t>
      </w:r>
      <w:r w:rsidR="00FC2D75" w:rsidRPr="00AC5C43">
        <w:rPr>
          <w:sz w:val="20"/>
          <w:szCs w:val="20"/>
        </w:rPr>
        <w:t>:</w:t>
      </w:r>
      <w:r w:rsidR="00644897">
        <w:rPr>
          <w:sz w:val="20"/>
          <w:szCs w:val="20"/>
        </w:rPr>
        <w:t>30</w:t>
      </w:r>
      <w:r w:rsidR="00C954CF" w:rsidRPr="00AC5C43">
        <w:rPr>
          <w:sz w:val="20"/>
          <w:szCs w:val="20"/>
        </w:rPr>
        <w:t>a</w:t>
      </w:r>
      <w:r w:rsidR="00FC2D75" w:rsidRPr="00AC5C43">
        <w:rPr>
          <w:sz w:val="20"/>
          <w:szCs w:val="20"/>
        </w:rPr>
        <w:t>m Friday.</w:t>
      </w:r>
      <w:r w:rsidRPr="00AC5C43">
        <w:rPr>
          <w:sz w:val="20"/>
          <w:szCs w:val="20"/>
        </w:rPr>
        <w:t xml:space="preserve"> For further information, please </w:t>
      </w:r>
      <w:r w:rsidR="00C67A44" w:rsidRPr="00AC5C43">
        <w:rPr>
          <w:sz w:val="20"/>
          <w:szCs w:val="20"/>
        </w:rPr>
        <w:t>contact me.</w:t>
      </w:r>
    </w:p>
    <w:p w:rsidR="0023572B" w:rsidRPr="00841160" w:rsidRDefault="0023572B" w:rsidP="0023572B">
      <w:pPr>
        <w:pStyle w:val="Heading1"/>
        <w:jc w:val="center"/>
        <w:rPr>
          <w:rFonts w:ascii="Tahoma" w:hAnsi="Tahoma" w:cs="Tahoma"/>
          <w:b w:val="0"/>
          <w:bCs w:val="0"/>
          <w:w w:val="125"/>
          <w:sz w:val="44"/>
          <w:szCs w:val="44"/>
        </w:rPr>
      </w:pPr>
      <w:r w:rsidRPr="00841160">
        <w:rPr>
          <w:rFonts w:ascii="Tahoma" w:hAnsi="Tahoma" w:cs="Tahoma"/>
          <w:b w:val="0"/>
          <w:bCs w:val="0"/>
          <w:w w:val="125"/>
          <w:sz w:val="44"/>
          <w:szCs w:val="44"/>
        </w:rPr>
        <w:lastRenderedPageBreak/>
        <w:t>Treasure Chest Holiday</w:t>
      </w:r>
      <w:r w:rsidR="00B967D9">
        <w:rPr>
          <w:rFonts w:ascii="Tahoma" w:hAnsi="Tahoma" w:cs="Tahoma"/>
          <w:b w:val="0"/>
          <w:bCs w:val="0"/>
          <w:w w:val="125"/>
          <w:sz w:val="44"/>
          <w:szCs w:val="44"/>
        </w:rPr>
        <w:t xml:space="preserve"> </w:t>
      </w:r>
      <w:r>
        <w:rPr>
          <w:rFonts w:ascii="Tahoma" w:hAnsi="Tahoma" w:cs="Tahoma"/>
          <w:b w:val="0"/>
          <w:bCs w:val="0"/>
          <w:w w:val="125"/>
          <w:sz w:val="44"/>
          <w:szCs w:val="44"/>
        </w:rPr>
        <w:t>Expo</w:t>
      </w:r>
    </w:p>
    <w:p w:rsidR="006F5D52" w:rsidRDefault="0023572B" w:rsidP="006F5D52">
      <w:pPr>
        <w:pStyle w:val="Heading2"/>
        <w:rPr>
          <w:rFonts w:ascii="Tahoma" w:hAnsi="Tahoma" w:cs="Tahoma"/>
        </w:rPr>
      </w:pPr>
      <w:r>
        <w:rPr>
          <w:rFonts w:ascii="Tahoma" w:hAnsi="Tahoma" w:cs="Tahoma"/>
        </w:rPr>
        <w:t xml:space="preserve">Friday - Saturday – Sunday  </w:t>
      </w:r>
      <w:r w:rsidR="00AC5C43">
        <w:rPr>
          <w:noProof/>
        </w:rPr>
        <w:drawing>
          <wp:inline distT="0" distB="0" distL="0" distR="0" wp14:anchorId="0385FF91" wp14:editId="46AA0CF5">
            <wp:extent cx="11525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e-chest[1].gif"/>
                    <pic:cNvPicPr/>
                  </pic:nvPicPr>
                  <pic:blipFill>
                    <a:blip r:embed="rId8">
                      <a:extLst>
                        <a:ext uri="{28A0092B-C50C-407E-A947-70E740481C1C}">
                          <a14:useLocalDpi xmlns:a14="http://schemas.microsoft.com/office/drawing/2010/main" val="0"/>
                        </a:ext>
                      </a:extLst>
                    </a:blip>
                    <a:stretch>
                      <a:fillRect/>
                    </a:stretch>
                  </pic:blipFill>
                  <pic:spPr>
                    <a:xfrm>
                      <a:off x="0" y="0"/>
                      <a:ext cx="1152525" cy="1076325"/>
                    </a:xfrm>
                    <a:prstGeom prst="rect">
                      <a:avLst/>
                    </a:prstGeom>
                  </pic:spPr>
                </pic:pic>
              </a:graphicData>
            </a:graphic>
          </wp:inline>
        </w:drawing>
      </w:r>
      <w:r>
        <w:rPr>
          <w:rFonts w:ascii="Tahoma" w:hAnsi="Tahoma" w:cs="Tahoma"/>
        </w:rPr>
        <w:t xml:space="preserve">       November </w:t>
      </w:r>
      <w:r w:rsidR="00241D38">
        <w:rPr>
          <w:rFonts w:ascii="Tahoma" w:hAnsi="Tahoma" w:cs="Tahoma"/>
        </w:rPr>
        <w:t>18-19-20</w:t>
      </w:r>
      <w:r w:rsidR="00C67A44">
        <w:rPr>
          <w:rFonts w:ascii="Tahoma" w:hAnsi="Tahoma" w:cs="Tahoma"/>
        </w:rPr>
        <w:t>, 201</w:t>
      </w:r>
      <w:r w:rsidR="00241D38">
        <w:rPr>
          <w:rFonts w:ascii="Tahoma" w:hAnsi="Tahoma" w:cs="Tahoma"/>
        </w:rPr>
        <w:t>6</w:t>
      </w:r>
      <w:r>
        <w:rPr>
          <w:rFonts w:ascii="Tahoma" w:hAnsi="Tahoma" w:cs="Tahoma"/>
        </w:rPr>
        <w:t xml:space="preserve">   </w:t>
      </w:r>
    </w:p>
    <w:p w:rsidR="00AC5C43" w:rsidRDefault="00AC5C43" w:rsidP="004753A7">
      <w:pPr>
        <w:jc w:val="center"/>
        <w:rPr>
          <w:rFonts w:ascii="Tahoma" w:hAnsi="Tahoma" w:cs="Tahoma"/>
          <w:sz w:val="28"/>
        </w:rPr>
      </w:pPr>
    </w:p>
    <w:p w:rsidR="001254D0" w:rsidRDefault="004753A7" w:rsidP="00AC5C43">
      <w:pPr>
        <w:jc w:val="center"/>
        <w:rPr>
          <w:sz w:val="28"/>
        </w:rPr>
      </w:pPr>
      <w:r>
        <w:rPr>
          <w:rFonts w:ascii="Tahoma" w:hAnsi="Tahoma" w:cs="Tahoma"/>
          <w:sz w:val="28"/>
        </w:rPr>
        <w:t>St. Charles Convention</w:t>
      </w:r>
      <w:r w:rsidR="00AC5C43">
        <w:rPr>
          <w:rFonts w:ascii="Tahoma" w:hAnsi="Tahoma" w:cs="Tahoma"/>
          <w:sz w:val="28"/>
        </w:rPr>
        <w:t xml:space="preserve"> </w:t>
      </w:r>
      <w:r w:rsidR="00644897">
        <w:rPr>
          <w:rFonts w:ascii="Tahoma" w:hAnsi="Tahoma" w:cs="Tahoma"/>
          <w:sz w:val="28"/>
        </w:rPr>
        <w:t>Center,</w:t>
      </w:r>
      <w:r>
        <w:rPr>
          <w:rFonts w:ascii="Tahoma" w:hAnsi="Tahoma" w:cs="Tahoma"/>
          <w:sz w:val="28"/>
        </w:rPr>
        <w:t xml:space="preserve"> </w:t>
      </w:r>
      <w:r w:rsidRPr="00841160">
        <w:rPr>
          <w:rFonts w:ascii="Tahoma" w:hAnsi="Tahoma" w:cs="Tahoma"/>
          <w:bCs/>
          <w:sz w:val="28"/>
        </w:rPr>
        <w:t>St. Charles, MO</w:t>
      </w:r>
    </w:p>
    <w:p w:rsidR="00036DFD" w:rsidRDefault="00036DFD" w:rsidP="00AC5C43">
      <w:pPr>
        <w:pStyle w:val="Heading4"/>
      </w:pPr>
      <w:r>
        <w:rPr>
          <w:rFonts w:ascii="Tahoma" w:hAnsi="Tahoma" w:cs="Tahoma"/>
          <w:b w:val="0"/>
          <w:bCs w:val="0"/>
        </w:rPr>
        <w:t>Exhibitor Price List</w:t>
      </w:r>
    </w:p>
    <w:p w:rsidR="00036DFD" w:rsidRDefault="00036DFD">
      <w:r>
        <w:t xml:space="preserve">Booth Sizes and prices are listed below.  </w:t>
      </w:r>
    </w:p>
    <w:p w:rsidR="0023572B" w:rsidRDefault="0023572B">
      <w:pPr>
        <w:rPr>
          <w:b/>
          <w:bCs/>
        </w:rPr>
      </w:pPr>
    </w:p>
    <w:tbl>
      <w:tblPr>
        <w:tblpPr w:leftFromText="180" w:rightFromText="180" w:vertAnchor="text" w:tblpY="1"/>
        <w:tblOverlap w:val="never"/>
        <w:tblW w:w="1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2"/>
        <w:gridCol w:w="1800"/>
        <w:gridCol w:w="1620"/>
        <w:gridCol w:w="1710"/>
        <w:gridCol w:w="2430"/>
        <w:gridCol w:w="2610"/>
      </w:tblGrid>
      <w:tr w:rsidR="00241D38" w:rsidTr="00D76661">
        <w:tc>
          <w:tcPr>
            <w:tcW w:w="1072" w:type="dxa"/>
          </w:tcPr>
          <w:p w:rsidR="00241D38" w:rsidRDefault="00241D38" w:rsidP="00C954CF">
            <w:r>
              <w:t>Booth Size</w:t>
            </w:r>
          </w:p>
        </w:tc>
        <w:tc>
          <w:tcPr>
            <w:tcW w:w="1800" w:type="dxa"/>
          </w:tcPr>
          <w:p w:rsidR="00241D38" w:rsidRDefault="00241D38" w:rsidP="00C954CF">
            <w:r>
              <w:t>EARLY BIRD</w:t>
            </w:r>
          </w:p>
          <w:p w:rsidR="00241D38" w:rsidRDefault="00241D38" w:rsidP="00C954CF">
            <w:r>
              <w:t>Pricing to April 30, 2016</w:t>
            </w:r>
          </w:p>
        </w:tc>
        <w:tc>
          <w:tcPr>
            <w:tcW w:w="1620" w:type="dxa"/>
          </w:tcPr>
          <w:p w:rsidR="00241D38" w:rsidRDefault="00241D38" w:rsidP="00241D38">
            <w:r>
              <w:t>Pay 5/1/16 but before 11/1/16</w:t>
            </w:r>
          </w:p>
        </w:tc>
        <w:tc>
          <w:tcPr>
            <w:tcW w:w="1710" w:type="dxa"/>
          </w:tcPr>
          <w:p w:rsidR="00241D38" w:rsidRDefault="00241D38" w:rsidP="00C954CF">
            <w:pPr>
              <w:rPr>
                <w:iCs/>
              </w:rPr>
            </w:pPr>
            <w:r>
              <w:rPr>
                <w:iCs/>
              </w:rPr>
              <w:t>Corner Space</w:t>
            </w:r>
          </w:p>
          <w:p w:rsidR="00241D38" w:rsidRDefault="00241D38" w:rsidP="00C954CF">
            <w:pPr>
              <w:rPr>
                <w:iCs/>
              </w:rPr>
            </w:pPr>
            <w:r w:rsidRPr="006F5D52">
              <w:rPr>
                <w:iCs/>
                <w:sz w:val="20"/>
                <w:szCs w:val="20"/>
              </w:rPr>
              <w:t>(limited number available)</w:t>
            </w:r>
          </w:p>
        </w:tc>
        <w:tc>
          <w:tcPr>
            <w:tcW w:w="2430" w:type="dxa"/>
          </w:tcPr>
          <w:p w:rsidR="00241D38" w:rsidRDefault="00241D38" w:rsidP="00241D38">
            <w:pPr>
              <w:rPr>
                <w:iCs/>
              </w:rPr>
            </w:pPr>
            <w:r>
              <w:rPr>
                <w:iCs/>
              </w:rPr>
              <w:t xml:space="preserve">Pay after 11/1/16 - credit </w:t>
            </w:r>
            <w:r w:rsidR="00644897">
              <w:rPr>
                <w:iCs/>
              </w:rPr>
              <w:t xml:space="preserve">card </w:t>
            </w:r>
            <w:r>
              <w:rPr>
                <w:iCs/>
              </w:rPr>
              <w:t>ONLY.   No corner spaces.</w:t>
            </w:r>
          </w:p>
        </w:tc>
        <w:tc>
          <w:tcPr>
            <w:tcW w:w="2610" w:type="dxa"/>
            <w:vMerge w:val="restart"/>
          </w:tcPr>
          <w:p w:rsidR="00241D38" w:rsidRDefault="00241D38" w:rsidP="00C954CF">
            <w:pPr>
              <w:rPr>
                <w:b/>
                <w:iCs/>
              </w:rPr>
            </w:pPr>
            <w:r w:rsidRPr="00241D38">
              <w:rPr>
                <w:b/>
                <w:iCs/>
              </w:rPr>
              <w:t>When the main sales</w:t>
            </w:r>
          </w:p>
          <w:p w:rsidR="00241D38" w:rsidRDefault="00241D38" w:rsidP="00C954CF">
            <w:pPr>
              <w:rPr>
                <w:b/>
                <w:iCs/>
              </w:rPr>
            </w:pPr>
            <w:r w:rsidRPr="00241D38">
              <w:rPr>
                <w:b/>
                <w:iCs/>
              </w:rPr>
              <w:t xml:space="preserve">floor is sold-out, </w:t>
            </w:r>
          </w:p>
          <w:p w:rsidR="00241D38" w:rsidRDefault="00241D38" w:rsidP="00C954CF">
            <w:pPr>
              <w:rPr>
                <w:b/>
                <w:iCs/>
              </w:rPr>
            </w:pPr>
            <w:r w:rsidRPr="00241D38">
              <w:rPr>
                <w:b/>
                <w:iCs/>
              </w:rPr>
              <w:t xml:space="preserve">vendors will be placed </w:t>
            </w:r>
          </w:p>
          <w:p w:rsidR="00241D38" w:rsidRDefault="00241D38" w:rsidP="00C954CF">
            <w:pPr>
              <w:rPr>
                <w:iCs/>
              </w:rPr>
            </w:pPr>
            <w:r w:rsidRPr="00241D38">
              <w:rPr>
                <w:b/>
                <w:iCs/>
              </w:rPr>
              <w:t>in the foyer area</w:t>
            </w:r>
            <w:r w:rsidRPr="004E4F6D">
              <w:rPr>
                <w:b/>
                <w:iCs/>
                <w:sz w:val="28"/>
                <w:szCs w:val="28"/>
              </w:rPr>
              <w:t>.</w:t>
            </w:r>
          </w:p>
        </w:tc>
      </w:tr>
      <w:tr w:rsidR="00241D38" w:rsidTr="00D76661">
        <w:tc>
          <w:tcPr>
            <w:tcW w:w="1072" w:type="dxa"/>
          </w:tcPr>
          <w:p w:rsidR="00241D38" w:rsidRDefault="00241D38" w:rsidP="00C954CF">
            <w:r>
              <w:t>5x10</w:t>
            </w:r>
          </w:p>
        </w:tc>
        <w:tc>
          <w:tcPr>
            <w:tcW w:w="1800" w:type="dxa"/>
          </w:tcPr>
          <w:p w:rsidR="00241D38" w:rsidRDefault="009916B5" w:rsidP="00C954CF">
            <w:pPr>
              <w:rPr>
                <w:iCs/>
              </w:rPr>
            </w:pPr>
            <w:r>
              <w:rPr>
                <w:noProof/>
              </w:rPr>
              <mc:AlternateContent>
                <mc:Choice Requires="wps">
                  <w:drawing>
                    <wp:anchor distT="0" distB="0" distL="114300" distR="114300" simplePos="0" relativeHeight="251668480" behindDoc="0" locked="0" layoutInCell="1" allowOverlap="1" wp14:anchorId="5F294D9C" wp14:editId="4E934904">
                      <wp:simplePos x="0" y="0"/>
                      <wp:positionH relativeFrom="column">
                        <wp:posOffset>-152959</wp:posOffset>
                      </wp:positionH>
                      <wp:positionV relativeFrom="paragraph">
                        <wp:posOffset>18267</wp:posOffset>
                      </wp:positionV>
                      <wp:extent cx="1186553" cy="452945"/>
                      <wp:effectExtent l="57150" t="209550" r="52070" b="194945"/>
                      <wp:wrapNone/>
                      <wp:docPr id="9" name="Text Box 9"/>
                      <wp:cNvGraphicFramePr/>
                      <a:graphic xmlns:a="http://schemas.openxmlformats.org/drawingml/2006/main">
                        <a:graphicData uri="http://schemas.microsoft.com/office/word/2010/wordprocessingShape">
                          <wps:wsp>
                            <wps:cNvSpPr txBox="1"/>
                            <wps:spPr>
                              <a:xfrm rot="20443783">
                                <a:off x="0" y="0"/>
                                <a:ext cx="1186553" cy="452945"/>
                              </a:xfrm>
                              <a:prstGeom prst="rect">
                                <a:avLst/>
                              </a:prstGeom>
                              <a:solidFill>
                                <a:srgbClr val="FFC000"/>
                              </a:solidFill>
                              <a:ln w="6350">
                                <a:solidFill>
                                  <a:prstClr val="black"/>
                                </a:solidFill>
                              </a:ln>
                            </wps:spPr>
                            <wps:txbx>
                              <w:txbxContent>
                                <w:p w:rsidR="009916B5" w:rsidRPr="009916B5" w:rsidRDefault="009916B5" w:rsidP="009916B5">
                                  <w:pPr>
                                    <w:rPr>
                                      <w:sz w:val="18"/>
                                      <w:szCs w:val="18"/>
                                    </w:rPr>
                                  </w:pPr>
                                  <w:r w:rsidRPr="009916B5">
                                    <w:rPr>
                                      <w:sz w:val="18"/>
                                      <w:szCs w:val="18"/>
                                    </w:rPr>
                                    <w:t>EARLY BIRD PRICING EXPIRED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94D9C" id="_x0000_t202" coordsize="21600,21600" o:spt="202" path="m,l,21600r21600,l21600,xe">
                      <v:stroke joinstyle="miter"/>
                      <v:path gradientshapeok="t" o:connecttype="rect"/>
                    </v:shapetype>
                    <v:shape id="Text Box 9" o:spid="_x0000_s1026" type="#_x0000_t202" style="position:absolute;margin-left:-12.05pt;margin-top:1.45pt;width:93.45pt;height:35.65pt;rotation:-126289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" fillcolor="#ffc000" strokeweight=".5pt">
                      <v:textbox>
                        <w:txbxContent>
                          <w:p w:rsidR="009916B5" w:rsidRPr="009916B5" w:rsidRDefault="009916B5" w:rsidP="009916B5">
                            <w:pPr>
                              <w:rPr>
                                <w:sz w:val="18"/>
                                <w:szCs w:val="18"/>
                              </w:rPr>
                            </w:pPr>
                            <w:r w:rsidRPr="009916B5">
                              <w:rPr>
                                <w:sz w:val="18"/>
                                <w:szCs w:val="18"/>
                              </w:rPr>
                              <w:t>EARLY BIRD PRICING EXPIRED</w:t>
                            </w:r>
                          </w:p>
                        </w:txbxContent>
                      </v:textbox>
                    </v:shape>
                  </w:pict>
                </mc:Fallback>
              </mc:AlternateContent>
            </w:r>
            <w:r w:rsidR="00241D38">
              <w:rPr>
                <w:iCs/>
              </w:rPr>
              <w:t>$160</w:t>
            </w:r>
          </w:p>
        </w:tc>
        <w:tc>
          <w:tcPr>
            <w:tcW w:w="1620" w:type="dxa"/>
          </w:tcPr>
          <w:p w:rsidR="00241D38" w:rsidRDefault="00241D38" w:rsidP="00617618">
            <w:pPr>
              <w:rPr>
                <w:iCs/>
              </w:rPr>
            </w:pPr>
            <w:r>
              <w:rPr>
                <w:iCs/>
              </w:rPr>
              <w:t>$</w:t>
            </w:r>
            <w:r w:rsidR="00617618">
              <w:rPr>
                <w:iCs/>
              </w:rPr>
              <w:t>185</w:t>
            </w:r>
          </w:p>
        </w:tc>
        <w:tc>
          <w:tcPr>
            <w:tcW w:w="1710" w:type="dxa"/>
          </w:tcPr>
          <w:p w:rsidR="00241D38" w:rsidRDefault="00241D38" w:rsidP="00C954CF">
            <w:pPr>
              <w:rPr>
                <w:iCs/>
              </w:rPr>
            </w:pPr>
            <w:r>
              <w:rPr>
                <w:iCs/>
              </w:rPr>
              <w:t>$50 additional</w:t>
            </w:r>
          </w:p>
        </w:tc>
        <w:tc>
          <w:tcPr>
            <w:tcW w:w="2430" w:type="dxa"/>
          </w:tcPr>
          <w:p w:rsidR="00241D38" w:rsidRDefault="00241D38" w:rsidP="00617618">
            <w:pPr>
              <w:rPr>
                <w:iCs/>
              </w:rPr>
            </w:pPr>
            <w:r>
              <w:rPr>
                <w:iCs/>
              </w:rPr>
              <w:t>$</w:t>
            </w:r>
            <w:r w:rsidR="00617618">
              <w:rPr>
                <w:iCs/>
              </w:rPr>
              <w:t>210</w:t>
            </w:r>
          </w:p>
        </w:tc>
        <w:tc>
          <w:tcPr>
            <w:tcW w:w="2610" w:type="dxa"/>
            <w:vMerge/>
          </w:tcPr>
          <w:p w:rsidR="00241D38" w:rsidRDefault="00241D38" w:rsidP="00C954CF">
            <w:pPr>
              <w:rPr>
                <w:iCs/>
              </w:rPr>
            </w:pPr>
          </w:p>
        </w:tc>
      </w:tr>
      <w:tr w:rsidR="00241D38" w:rsidTr="00D76661">
        <w:tc>
          <w:tcPr>
            <w:tcW w:w="1072" w:type="dxa"/>
          </w:tcPr>
          <w:p w:rsidR="00241D38" w:rsidRDefault="00241D38" w:rsidP="00C954CF">
            <w:r>
              <w:t>10 x 10</w:t>
            </w:r>
          </w:p>
        </w:tc>
        <w:tc>
          <w:tcPr>
            <w:tcW w:w="1800" w:type="dxa"/>
          </w:tcPr>
          <w:p w:rsidR="00241D38" w:rsidRDefault="00241D38" w:rsidP="00C954CF">
            <w:pPr>
              <w:rPr>
                <w:iCs/>
              </w:rPr>
            </w:pPr>
            <w:r>
              <w:rPr>
                <w:iCs/>
              </w:rPr>
              <w:t>$270</w:t>
            </w:r>
          </w:p>
        </w:tc>
        <w:tc>
          <w:tcPr>
            <w:tcW w:w="1620" w:type="dxa"/>
          </w:tcPr>
          <w:p w:rsidR="00241D38" w:rsidRDefault="00241D38" w:rsidP="00617618">
            <w:pPr>
              <w:rPr>
                <w:iCs/>
              </w:rPr>
            </w:pPr>
            <w:r>
              <w:rPr>
                <w:iCs/>
              </w:rPr>
              <w:t>$</w:t>
            </w:r>
            <w:r w:rsidR="00617618">
              <w:rPr>
                <w:iCs/>
              </w:rPr>
              <w:t>325</w:t>
            </w:r>
          </w:p>
        </w:tc>
        <w:tc>
          <w:tcPr>
            <w:tcW w:w="1710" w:type="dxa"/>
          </w:tcPr>
          <w:p w:rsidR="00241D38" w:rsidRDefault="00241D38" w:rsidP="00C954CF">
            <w:pPr>
              <w:rPr>
                <w:iCs/>
              </w:rPr>
            </w:pPr>
            <w:r>
              <w:rPr>
                <w:iCs/>
              </w:rPr>
              <w:t>$50 additional</w:t>
            </w:r>
          </w:p>
        </w:tc>
        <w:tc>
          <w:tcPr>
            <w:tcW w:w="2430" w:type="dxa"/>
          </w:tcPr>
          <w:p w:rsidR="00241D38" w:rsidRDefault="00241D38" w:rsidP="00617618">
            <w:pPr>
              <w:rPr>
                <w:iCs/>
              </w:rPr>
            </w:pPr>
            <w:r>
              <w:rPr>
                <w:iCs/>
              </w:rPr>
              <w:t>$</w:t>
            </w:r>
            <w:r w:rsidR="00617618">
              <w:rPr>
                <w:iCs/>
              </w:rPr>
              <w:t>380</w:t>
            </w:r>
          </w:p>
        </w:tc>
        <w:tc>
          <w:tcPr>
            <w:tcW w:w="2610" w:type="dxa"/>
            <w:vMerge/>
          </w:tcPr>
          <w:p w:rsidR="00241D38" w:rsidRDefault="00241D38" w:rsidP="00C954CF">
            <w:pPr>
              <w:rPr>
                <w:iCs/>
              </w:rPr>
            </w:pPr>
          </w:p>
        </w:tc>
      </w:tr>
      <w:tr w:rsidR="00241D38" w:rsidTr="00D76661">
        <w:tc>
          <w:tcPr>
            <w:tcW w:w="1072" w:type="dxa"/>
          </w:tcPr>
          <w:p w:rsidR="00241D38" w:rsidRDefault="00241D38" w:rsidP="00C954CF">
            <w:r>
              <w:t>10 x 15</w:t>
            </w:r>
          </w:p>
        </w:tc>
        <w:tc>
          <w:tcPr>
            <w:tcW w:w="1800" w:type="dxa"/>
          </w:tcPr>
          <w:p w:rsidR="00241D38" w:rsidRDefault="00617618" w:rsidP="00C954CF">
            <w:pPr>
              <w:rPr>
                <w:iCs/>
              </w:rPr>
            </w:pPr>
            <w:r>
              <w:rPr>
                <w:iCs/>
              </w:rPr>
              <w:t>$410</w:t>
            </w:r>
          </w:p>
        </w:tc>
        <w:tc>
          <w:tcPr>
            <w:tcW w:w="1620" w:type="dxa"/>
          </w:tcPr>
          <w:p w:rsidR="00241D38" w:rsidRDefault="00241D38" w:rsidP="00617618">
            <w:pPr>
              <w:rPr>
                <w:iCs/>
              </w:rPr>
            </w:pPr>
            <w:r>
              <w:rPr>
                <w:iCs/>
              </w:rPr>
              <w:t>$</w:t>
            </w:r>
            <w:r w:rsidR="00617618">
              <w:rPr>
                <w:iCs/>
              </w:rPr>
              <w:t>470</w:t>
            </w:r>
          </w:p>
        </w:tc>
        <w:tc>
          <w:tcPr>
            <w:tcW w:w="1710" w:type="dxa"/>
          </w:tcPr>
          <w:p w:rsidR="00241D38" w:rsidRDefault="00241D38" w:rsidP="00C954CF">
            <w:pPr>
              <w:rPr>
                <w:iCs/>
              </w:rPr>
            </w:pPr>
            <w:r>
              <w:rPr>
                <w:iCs/>
              </w:rPr>
              <w:t>$50 additional</w:t>
            </w:r>
          </w:p>
        </w:tc>
        <w:tc>
          <w:tcPr>
            <w:tcW w:w="2430" w:type="dxa"/>
          </w:tcPr>
          <w:p w:rsidR="00241D38" w:rsidRDefault="00241D38" w:rsidP="00617618">
            <w:pPr>
              <w:rPr>
                <w:iCs/>
              </w:rPr>
            </w:pPr>
            <w:r>
              <w:rPr>
                <w:iCs/>
              </w:rPr>
              <w:t>$</w:t>
            </w:r>
            <w:r w:rsidR="00617618">
              <w:rPr>
                <w:iCs/>
              </w:rPr>
              <w:t>525</w:t>
            </w:r>
          </w:p>
        </w:tc>
        <w:tc>
          <w:tcPr>
            <w:tcW w:w="2610" w:type="dxa"/>
            <w:vMerge/>
          </w:tcPr>
          <w:p w:rsidR="00241D38" w:rsidRDefault="00241D38" w:rsidP="00C954CF">
            <w:pPr>
              <w:rPr>
                <w:iCs/>
              </w:rPr>
            </w:pPr>
          </w:p>
        </w:tc>
      </w:tr>
      <w:tr w:rsidR="00241D38" w:rsidTr="00D76661">
        <w:tc>
          <w:tcPr>
            <w:tcW w:w="1072" w:type="dxa"/>
          </w:tcPr>
          <w:p w:rsidR="00241D38" w:rsidRDefault="00241D38" w:rsidP="00C954CF">
            <w:pPr>
              <w:rPr>
                <w:iCs/>
              </w:rPr>
            </w:pPr>
            <w:r>
              <w:rPr>
                <w:iCs/>
              </w:rPr>
              <w:t xml:space="preserve">10 x 20 </w:t>
            </w:r>
          </w:p>
        </w:tc>
        <w:tc>
          <w:tcPr>
            <w:tcW w:w="1800" w:type="dxa"/>
          </w:tcPr>
          <w:p w:rsidR="00241D38" w:rsidRDefault="00617618" w:rsidP="00C954CF">
            <w:pPr>
              <w:rPr>
                <w:iCs/>
              </w:rPr>
            </w:pPr>
            <w:r>
              <w:rPr>
                <w:iCs/>
              </w:rPr>
              <w:t>$520</w:t>
            </w:r>
          </w:p>
        </w:tc>
        <w:tc>
          <w:tcPr>
            <w:tcW w:w="1620" w:type="dxa"/>
          </w:tcPr>
          <w:p w:rsidR="00241D38" w:rsidRDefault="00241D38" w:rsidP="00617618">
            <w:pPr>
              <w:rPr>
                <w:iCs/>
              </w:rPr>
            </w:pPr>
            <w:r>
              <w:rPr>
                <w:iCs/>
              </w:rPr>
              <w:t>$</w:t>
            </w:r>
            <w:r w:rsidR="00617618">
              <w:rPr>
                <w:iCs/>
              </w:rPr>
              <w:t>585</w:t>
            </w:r>
          </w:p>
        </w:tc>
        <w:tc>
          <w:tcPr>
            <w:tcW w:w="1710" w:type="dxa"/>
          </w:tcPr>
          <w:p w:rsidR="00241D38" w:rsidRDefault="00241D38" w:rsidP="00C954CF">
            <w:pPr>
              <w:rPr>
                <w:iCs/>
              </w:rPr>
            </w:pPr>
            <w:r>
              <w:rPr>
                <w:iCs/>
              </w:rPr>
              <w:t>$50 additional</w:t>
            </w:r>
          </w:p>
        </w:tc>
        <w:tc>
          <w:tcPr>
            <w:tcW w:w="2430" w:type="dxa"/>
          </w:tcPr>
          <w:p w:rsidR="00241D38" w:rsidRDefault="00241D38" w:rsidP="00617618">
            <w:pPr>
              <w:rPr>
                <w:iCs/>
              </w:rPr>
            </w:pPr>
            <w:r>
              <w:rPr>
                <w:iCs/>
              </w:rPr>
              <w:t>$</w:t>
            </w:r>
            <w:r w:rsidR="00617618">
              <w:rPr>
                <w:iCs/>
              </w:rPr>
              <w:t>640</w:t>
            </w:r>
          </w:p>
        </w:tc>
        <w:tc>
          <w:tcPr>
            <w:tcW w:w="2610" w:type="dxa"/>
            <w:vMerge/>
          </w:tcPr>
          <w:p w:rsidR="00241D38" w:rsidRDefault="00241D38" w:rsidP="00C954CF">
            <w:pPr>
              <w:rPr>
                <w:iCs/>
              </w:rPr>
            </w:pPr>
          </w:p>
        </w:tc>
      </w:tr>
    </w:tbl>
    <w:p w:rsidR="00E42F49" w:rsidRPr="00E42F49" w:rsidRDefault="00E42F49">
      <w:pPr>
        <w:rPr>
          <w:sz w:val="16"/>
          <w:szCs w:val="16"/>
        </w:rPr>
      </w:pPr>
    </w:p>
    <w:p w:rsidR="00036DFD" w:rsidRDefault="0003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520"/>
        <w:gridCol w:w="3060"/>
      </w:tblGrid>
      <w:tr w:rsidR="00036DFD">
        <w:tc>
          <w:tcPr>
            <w:tcW w:w="3888" w:type="dxa"/>
          </w:tcPr>
          <w:p w:rsidR="00036DFD" w:rsidRDefault="00036DFD"/>
        </w:tc>
        <w:tc>
          <w:tcPr>
            <w:tcW w:w="2520" w:type="dxa"/>
          </w:tcPr>
          <w:p w:rsidR="00036DFD" w:rsidRDefault="00036DFD">
            <w:r>
              <w:t>If paid with application</w:t>
            </w:r>
          </w:p>
        </w:tc>
        <w:tc>
          <w:tcPr>
            <w:tcW w:w="3060" w:type="dxa"/>
          </w:tcPr>
          <w:p w:rsidR="00036DFD" w:rsidRDefault="00443BA6">
            <w:r>
              <w:t>If you request it at the show:</w:t>
            </w:r>
          </w:p>
        </w:tc>
      </w:tr>
      <w:tr w:rsidR="00036DFD">
        <w:tc>
          <w:tcPr>
            <w:tcW w:w="3888" w:type="dxa"/>
          </w:tcPr>
          <w:p w:rsidR="00036DFD" w:rsidRDefault="005935EF">
            <w:pPr>
              <w:rPr>
                <w:sz w:val="16"/>
              </w:rPr>
            </w:pPr>
            <w:r>
              <w:t>Electric</w:t>
            </w:r>
            <w:r w:rsidR="00036DFD">
              <w:rPr>
                <w:sz w:val="16"/>
              </w:rPr>
              <w:t xml:space="preserve">      120V-Single phase 10 amps (960 watts)</w:t>
            </w:r>
          </w:p>
        </w:tc>
        <w:tc>
          <w:tcPr>
            <w:tcW w:w="2520" w:type="dxa"/>
          </w:tcPr>
          <w:p w:rsidR="00036DFD" w:rsidRDefault="00C67A44">
            <w:pPr>
              <w:jc w:val="center"/>
            </w:pPr>
            <w:r>
              <w:t>$65</w:t>
            </w:r>
            <w:r w:rsidR="00036DFD">
              <w:t>.00</w:t>
            </w:r>
          </w:p>
        </w:tc>
        <w:tc>
          <w:tcPr>
            <w:tcW w:w="3060" w:type="dxa"/>
          </w:tcPr>
          <w:p w:rsidR="00036DFD" w:rsidRDefault="00036DFD" w:rsidP="0064645F">
            <w:pPr>
              <w:jc w:val="center"/>
            </w:pPr>
            <w:r>
              <w:t>$</w:t>
            </w:r>
            <w:r w:rsidR="0064645F">
              <w:t>85</w:t>
            </w:r>
            <w:r>
              <w:t>.00</w:t>
            </w:r>
          </w:p>
        </w:tc>
      </w:tr>
      <w:tr w:rsidR="00036DFD">
        <w:tc>
          <w:tcPr>
            <w:tcW w:w="3888" w:type="dxa"/>
          </w:tcPr>
          <w:p w:rsidR="00036DFD" w:rsidRDefault="005935EF">
            <w:r>
              <w:t>Table</w:t>
            </w:r>
            <w:r w:rsidR="00036DFD">
              <w:t xml:space="preserve">    </w:t>
            </w:r>
            <w:r w:rsidR="00AC5C43">
              <w:t xml:space="preserve">   </w:t>
            </w:r>
            <w:r w:rsidR="00036DFD">
              <w:t xml:space="preserve"> </w:t>
            </w:r>
            <w:r w:rsidR="00036DFD">
              <w:rPr>
                <w:sz w:val="16"/>
              </w:rPr>
              <w:t>8’ x 30” skirted exhibit table</w:t>
            </w:r>
          </w:p>
        </w:tc>
        <w:tc>
          <w:tcPr>
            <w:tcW w:w="2520" w:type="dxa"/>
          </w:tcPr>
          <w:p w:rsidR="00036DFD" w:rsidRDefault="00443BA6">
            <w:pPr>
              <w:jc w:val="center"/>
            </w:pPr>
            <w:r>
              <w:t>$3</w:t>
            </w:r>
            <w:r w:rsidR="00A442D7">
              <w:t>5</w:t>
            </w:r>
            <w:r w:rsidR="00036DFD">
              <w:t>.00</w:t>
            </w:r>
          </w:p>
        </w:tc>
        <w:tc>
          <w:tcPr>
            <w:tcW w:w="3060" w:type="dxa"/>
          </w:tcPr>
          <w:p w:rsidR="00036DFD" w:rsidRDefault="00A442D7">
            <w:pPr>
              <w:jc w:val="center"/>
            </w:pPr>
            <w:r>
              <w:t>$45</w:t>
            </w:r>
            <w:r w:rsidR="00036DFD">
              <w:t>.00</w:t>
            </w:r>
          </w:p>
        </w:tc>
      </w:tr>
      <w:tr w:rsidR="00036DFD">
        <w:tc>
          <w:tcPr>
            <w:tcW w:w="3888" w:type="dxa"/>
          </w:tcPr>
          <w:p w:rsidR="00036DFD" w:rsidRDefault="005935EF">
            <w:r>
              <w:t>Table</w:t>
            </w:r>
            <w:r w:rsidR="00036DFD">
              <w:t xml:space="preserve">    </w:t>
            </w:r>
            <w:r w:rsidR="00AC5C43">
              <w:t xml:space="preserve">    </w:t>
            </w:r>
            <w:r w:rsidR="00036DFD">
              <w:rPr>
                <w:sz w:val="16"/>
              </w:rPr>
              <w:t>8’ x 30” exhibit table (no skirt)</w:t>
            </w:r>
          </w:p>
        </w:tc>
        <w:tc>
          <w:tcPr>
            <w:tcW w:w="2520" w:type="dxa"/>
          </w:tcPr>
          <w:p w:rsidR="00036DFD" w:rsidRDefault="00443BA6">
            <w:pPr>
              <w:jc w:val="center"/>
            </w:pPr>
            <w:r>
              <w:t>$2</w:t>
            </w:r>
            <w:r w:rsidR="00036DFD">
              <w:t>0.00</w:t>
            </w:r>
          </w:p>
        </w:tc>
        <w:tc>
          <w:tcPr>
            <w:tcW w:w="3060" w:type="dxa"/>
          </w:tcPr>
          <w:p w:rsidR="00036DFD" w:rsidRDefault="00443BA6">
            <w:pPr>
              <w:jc w:val="center"/>
            </w:pPr>
            <w:r>
              <w:t>$30</w:t>
            </w:r>
            <w:r w:rsidR="00036DFD">
              <w:t>.00</w:t>
            </w:r>
          </w:p>
        </w:tc>
      </w:tr>
      <w:tr w:rsidR="00036DFD">
        <w:tc>
          <w:tcPr>
            <w:tcW w:w="3888" w:type="dxa"/>
          </w:tcPr>
          <w:p w:rsidR="00036DFD" w:rsidRDefault="005935EF" w:rsidP="00AC5C43">
            <w:r>
              <w:t>Chairs</w:t>
            </w:r>
            <w:r w:rsidR="00036DFD">
              <w:t xml:space="preserve">  </w:t>
            </w:r>
            <w:r w:rsidR="00AC5C43">
              <w:t xml:space="preserve">   </w:t>
            </w:r>
            <w:r w:rsidR="00036DFD">
              <w:t xml:space="preserve"> </w:t>
            </w:r>
            <w:r w:rsidR="00F41651">
              <w:rPr>
                <w:sz w:val="16"/>
              </w:rPr>
              <w:t>Banquet style</w:t>
            </w:r>
          </w:p>
        </w:tc>
        <w:tc>
          <w:tcPr>
            <w:tcW w:w="2520" w:type="dxa"/>
          </w:tcPr>
          <w:p w:rsidR="00036DFD" w:rsidRDefault="00443BA6">
            <w:pPr>
              <w:jc w:val="center"/>
            </w:pPr>
            <w:r>
              <w:t>$6</w:t>
            </w:r>
            <w:r w:rsidR="00036DFD">
              <w:t>.00</w:t>
            </w:r>
          </w:p>
        </w:tc>
        <w:tc>
          <w:tcPr>
            <w:tcW w:w="3060" w:type="dxa"/>
          </w:tcPr>
          <w:p w:rsidR="00036DFD" w:rsidRDefault="00443BA6">
            <w:pPr>
              <w:jc w:val="center"/>
            </w:pPr>
            <w:r>
              <w:t>$10</w:t>
            </w:r>
            <w:r w:rsidR="00036DFD">
              <w:t>.00</w:t>
            </w:r>
          </w:p>
        </w:tc>
      </w:tr>
    </w:tbl>
    <w:p w:rsidR="00036DFD" w:rsidRPr="00E42F49" w:rsidRDefault="00036DFD">
      <w:pPr>
        <w:rPr>
          <w:sz w:val="16"/>
          <w:szCs w:val="16"/>
        </w:rPr>
      </w:pPr>
    </w:p>
    <w:p w:rsidR="00036DFD" w:rsidRDefault="001254D0" w:rsidP="003B7AA4">
      <w:pPr>
        <w:jc w:val="center"/>
      </w:pPr>
      <w:r w:rsidRPr="003B7AA4">
        <w:rPr>
          <w:rFonts w:ascii="Tahoma" w:hAnsi="Tahoma" w:cs="Tahoma"/>
          <w:sz w:val="32"/>
          <w:szCs w:val="32"/>
        </w:rPr>
        <w:t>Show</w:t>
      </w:r>
      <w:r w:rsidRPr="003B7AA4">
        <w:rPr>
          <w:rFonts w:ascii="Tahoma" w:hAnsi="Tahoma" w:cs="Tahoma"/>
          <w:b/>
          <w:sz w:val="32"/>
          <w:szCs w:val="32"/>
        </w:rPr>
        <w:t xml:space="preserve"> </w:t>
      </w:r>
      <w:r w:rsidRPr="003B7AA4">
        <w:rPr>
          <w:rFonts w:ascii="Tahoma" w:hAnsi="Tahoma" w:cs="Tahoma"/>
          <w:sz w:val="32"/>
          <w:szCs w:val="32"/>
        </w:rPr>
        <w:t>Hours</w:t>
      </w:r>
    </w:p>
    <w:p w:rsidR="003B7AA4" w:rsidRPr="00E42F49" w:rsidRDefault="003B7AA4" w:rsidP="003B7AA4">
      <w:pPr>
        <w:jc w:val="center"/>
        <w:rPr>
          <w:sz w:val="16"/>
          <w:szCs w:val="16"/>
        </w:rPr>
      </w:pPr>
    </w:p>
    <w:p w:rsidR="001254D0" w:rsidRPr="006D4268" w:rsidRDefault="00826140">
      <w:pPr>
        <w:rPr>
          <w:b/>
          <w:vertAlign w:val="superscript"/>
        </w:rPr>
      </w:pPr>
      <w:r w:rsidRPr="006D4268">
        <w:rPr>
          <w:b/>
        </w:rPr>
        <w:t>Friday, Nov</w:t>
      </w:r>
      <w:r w:rsidR="00C67A44">
        <w:rPr>
          <w:b/>
        </w:rPr>
        <w:t xml:space="preserve">. </w:t>
      </w:r>
      <w:r w:rsidR="00B967D9">
        <w:rPr>
          <w:b/>
        </w:rPr>
        <w:t>18</w:t>
      </w:r>
      <w:r w:rsidR="00C67A44">
        <w:rPr>
          <w:b/>
        </w:rPr>
        <w:t>th</w:t>
      </w:r>
      <w:r w:rsidR="00A06D37" w:rsidRPr="006D4268">
        <w:rPr>
          <w:b/>
        </w:rPr>
        <w:t>:</w:t>
      </w:r>
      <w:r w:rsidR="001254D0" w:rsidRPr="006D4268">
        <w:t xml:space="preserve"> </w:t>
      </w:r>
    </w:p>
    <w:p w:rsidR="001254D0" w:rsidRPr="006D4268" w:rsidRDefault="00F41651">
      <w:r w:rsidRPr="006D4268">
        <w:tab/>
        <w:t>7</w:t>
      </w:r>
      <w:r w:rsidR="001254D0" w:rsidRPr="006D4268">
        <w:t xml:space="preserve">:00am – Doors will open for crafters to begin setting-up. </w:t>
      </w:r>
      <w:r w:rsidRPr="006D4268">
        <w:t xml:space="preserve"> </w:t>
      </w:r>
      <w:r w:rsidR="001254D0" w:rsidRPr="006D4268">
        <w:t>All booths must be</w:t>
      </w:r>
    </w:p>
    <w:p w:rsidR="003B7AA4" w:rsidRPr="006D4268" w:rsidRDefault="001254D0">
      <w:r w:rsidRPr="006D4268">
        <w:tab/>
      </w:r>
      <w:r w:rsidRPr="006D4268">
        <w:tab/>
      </w:r>
      <w:r w:rsidR="003B7AA4" w:rsidRPr="006D4268">
        <w:t xml:space="preserve">    </w:t>
      </w:r>
      <w:r w:rsidR="00AC5C43" w:rsidRPr="006D4268">
        <w:t>R</w:t>
      </w:r>
      <w:r w:rsidR="00A06D37" w:rsidRPr="006D4268">
        <w:t>eady</w:t>
      </w:r>
      <w:r w:rsidR="00AC5C43">
        <w:t xml:space="preserve"> </w:t>
      </w:r>
      <w:r w:rsidR="00A06D37" w:rsidRPr="006D4268">
        <w:t>by 1</w:t>
      </w:r>
      <w:r w:rsidR="00F41651" w:rsidRPr="006D4268">
        <w:t>1</w:t>
      </w:r>
      <w:r w:rsidR="005E46EB">
        <w:t>:3</w:t>
      </w:r>
      <w:r w:rsidR="00A06D37" w:rsidRPr="006D4268">
        <w:t>0</w:t>
      </w:r>
      <w:r w:rsidR="00F41651" w:rsidRPr="006D4268">
        <w:t>a</w:t>
      </w:r>
      <w:r w:rsidRPr="006D4268">
        <w:t>m.</w:t>
      </w:r>
    </w:p>
    <w:p w:rsidR="001254D0" w:rsidRPr="006D4268" w:rsidRDefault="003B7AA4">
      <w:r w:rsidRPr="006D4268">
        <w:tab/>
      </w:r>
      <w:r w:rsidR="00F41651" w:rsidRPr="00644897">
        <w:rPr>
          <w:b/>
        </w:rPr>
        <w:t>1</w:t>
      </w:r>
      <w:r w:rsidR="001254D0" w:rsidRPr="00644897">
        <w:rPr>
          <w:b/>
        </w:rPr>
        <w:t>:00pm –</w:t>
      </w:r>
      <w:r w:rsidRPr="00644897">
        <w:rPr>
          <w:b/>
        </w:rPr>
        <w:t xml:space="preserve"> D</w:t>
      </w:r>
      <w:r w:rsidR="001254D0" w:rsidRPr="00644897">
        <w:rPr>
          <w:b/>
        </w:rPr>
        <w:t>oors open for business</w:t>
      </w:r>
    </w:p>
    <w:p w:rsidR="003B7AA4" w:rsidRPr="006D4268" w:rsidRDefault="00E42F49">
      <w:r w:rsidRPr="006D4268">
        <w:tab/>
      </w:r>
      <w:r w:rsidR="00617618">
        <w:t>6</w:t>
      </w:r>
      <w:r w:rsidR="003B7AA4" w:rsidRPr="006D4268">
        <w:t>:00pm – S</w:t>
      </w:r>
      <w:r w:rsidR="00C954CF" w:rsidRPr="006D4268">
        <w:t>how closes. Everyone must leave the building.</w:t>
      </w:r>
    </w:p>
    <w:p w:rsidR="00E96E50" w:rsidRPr="006D4268" w:rsidRDefault="00E96E50">
      <w:pPr>
        <w:rPr>
          <w:b/>
        </w:rPr>
      </w:pPr>
    </w:p>
    <w:p w:rsidR="003B7AA4" w:rsidRPr="006D4268" w:rsidRDefault="00C67A44">
      <w:pPr>
        <w:rPr>
          <w:b/>
        </w:rPr>
      </w:pPr>
      <w:r>
        <w:rPr>
          <w:b/>
        </w:rPr>
        <w:t xml:space="preserve">Saturday, Nov. </w:t>
      </w:r>
      <w:r w:rsidR="00B967D9">
        <w:rPr>
          <w:b/>
        </w:rPr>
        <w:t>19</w:t>
      </w:r>
      <w:r w:rsidR="00644897">
        <w:rPr>
          <w:b/>
        </w:rPr>
        <w:t>th</w:t>
      </w:r>
      <w:r w:rsidR="003B7AA4" w:rsidRPr="006D4268">
        <w:rPr>
          <w:b/>
        </w:rPr>
        <w:t xml:space="preserve">: </w:t>
      </w:r>
    </w:p>
    <w:p w:rsidR="003B7AA4" w:rsidRPr="006D4268" w:rsidRDefault="003B7AA4">
      <w:r w:rsidRPr="006D4268">
        <w:rPr>
          <w:b/>
        </w:rPr>
        <w:tab/>
      </w:r>
      <w:r w:rsidRPr="006D4268">
        <w:t>8:00am – Doors will be open for crafters to restock their booths.</w:t>
      </w:r>
    </w:p>
    <w:p w:rsidR="003B7AA4" w:rsidRPr="006D4268" w:rsidRDefault="003B7AA4">
      <w:r w:rsidRPr="006D4268">
        <w:tab/>
      </w:r>
      <w:r w:rsidRPr="00644897">
        <w:rPr>
          <w:b/>
        </w:rPr>
        <w:t>9:00am – Doors open for business</w:t>
      </w:r>
      <w:r w:rsidRPr="006D4268">
        <w:t>.</w:t>
      </w:r>
    </w:p>
    <w:p w:rsidR="003B7AA4" w:rsidRPr="006D4268" w:rsidRDefault="00E42F49" w:rsidP="003B7AA4">
      <w:r w:rsidRPr="006D4268">
        <w:tab/>
        <w:t>5</w:t>
      </w:r>
      <w:r w:rsidR="003B7AA4" w:rsidRPr="006D4268">
        <w:t>:00pm - Show close</w:t>
      </w:r>
      <w:r w:rsidR="006D4268" w:rsidRPr="006D4268">
        <w:t xml:space="preserve">s.  </w:t>
      </w:r>
      <w:r w:rsidR="003B7AA4" w:rsidRPr="006D4268">
        <w:t xml:space="preserve"> Everyone must leave the building.</w:t>
      </w:r>
    </w:p>
    <w:p w:rsidR="00E96E50" w:rsidRPr="006D4268" w:rsidRDefault="00E96E50" w:rsidP="003B7AA4">
      <w:pPr>
        <w:rPr>
          <w:b/>
        </w:rPr>
      </w:pPr>
    </w:p>
    <w:p w:rsidR="003B7AA4" w:rsidRPr="006D4268" w:rsidRDefault="00826140" w:rsidP="003B7AA4">
      <w:pPr>
        <w:rPr>
          <w:b/>
        </w:rPr>
      </w:pPr>
      <w:r w:rsidRPr="006D4268">
        <w:rPr>
          <w:b/>
        </w:rPr>
        <w:t xml:space="preserve">Sunday, Nov. </w:t>
      </w:r>
      <w:r w:rsidR="00B967D9">
        <w:rPr>
          <w:b/>
        </w:rPr>
        <w:t>20</w:t>
      </w:r>
      <w:r w:rsidR="00644897">
        <w:rPr>
          <w:b/>
        </w:rPr>
        <w:t>th</w:t>
      </w:r>
      <w:r w:rsidR="009D408C" w:rsidRPr="006D4268">
        <w:rPr>
          <w:b/>
        </w:rPr>
        <w:t>:</w:t>
      </w:r>
    </w:p>
    <w:p w:rsidR="003B7AA4" w:rsidRPr="006D4268" w:rsidRDefault="003B7AA4" w:rsidP="003B7AA4">
      <w:r w:rsidRPr="006D4268">
        <w:rPr>
          <w:b/>
        </w:rPr>
        <w:tab/>
      </w:r>
      <w:r w:rsidRPr="006D4268">
        <w:t>9:00am – Doors will be open for crafters to restock their booths.</w:t>
      </w:r>
    </w:p>
    <w:p w:rsidR="003B7AA4" w:rsidRPr="00644897" w:rsidRDefault="003B7AA4" w:rsidP="003B7AA4">
      <w:pPr>
        <w:rPr>
          <w:b/>
        </w:rPr>
      </w:pPr>
      <w:r w:rsidRPr="006D4268">
        <w:t xml:space="preserve">          </w:t>
      </w:r>
      <w:r w:rsidRPr="00644897">
        <w:rPr>
          <w:b/>
        </w:rPr>
        <w:t>10:00am – Doors open for business.</w:t>
      </w:r>
    </w:p>
    <w:p w:rsidR="003B7AA4" w:rsidRPr="006D4268" w:rsidRDefault="00FC2D75" w:rsidP="003B7AA4">
      <w:r w:rsidRPr="006D4268">
        <w:tab/>
        <w:t>4</w:t>
      </w:r>
      <w:r w:rsidR="003B7AA4" w:rsidRPr="006D4268">
        <w:t xml:space="preserve">:00pm - Show closes. Crafters may </w:t>
      </w:r>
      <w:r w:rsidR="00055F36" w:rsidRPr="006D4268">
        <w:t>begin packing</w:t>
      </w:r>
      <w:r w:rsidR="003B7AA4" w:rsidRPr="006D4268">
        <w:t xml:space="preserve"> their booths at this time.</w:t>
      </w:r>
    </w:p>
    <w:p w:rsidR="006D4268" w:rsidRDefault="00D01277" w:rsidP="004A36D1">
      <w:pPr>
        <w:rPr>
          <w:b/>
        </w:rPr>
      </w:pPr>
      <w:r w:rsidRPr="006D4268">
        <w:tab/>
      </w:r>
      <w:r w:rsidRPr="006D4268">
        <w:rPr>
          <w:b/>
        </w:rPr>
        <w:t>6</w:t>
      </w:r>
      <w:r w:rsidR="003B7AA4" w:rsidRPr="006D4268">
        <w:rPr>
          <w:b/>
        </w:rPr>
        <w:t>:00pm - Everyone must be out of the buildin</w:t>
      </w:r>
      <w:r w:rsidR="00EE12A7" w:rsidRPr="006D4268">
        <w:rPr>
          <w:b/>
        </w:rPr>
        <w:t>g</w:t>
      </w:r>
      <w:r w:rsidR="00C67A44">
        <w:rPr>
          <w:b/>
        </w:rPr>
        <w:t>.</w:t>
      </w:r>
    </w:p>
    <w:p w:rsidR="00602731" w:rsidRDefault="00602731" w:rsidP="004A36D1">
      <w:pPr>
        <w:rPr>
          <w:b/>
        </w:rPr>
      </w:pPr>
    </w:p>
    <w:p w:rsidR="00602731" w:rsidRDefault="00602731" w:rsidP="004A36D1">
      <w:pPr>
        <w:rPr>
          <w:b/>
        </w:rPr>
      </w:pPr>
    </w:p>
    <w:p w:rsidR="00602731" w:rsidRDefault="00602731" w:rsidP="004A36D1">
      <w:pPr>
        <w:rPr>
          <w:b/>
        </w:rPr>
      </w:pPr>
    </w:p>
    <w:p w:rsidR="00602731" w:rsidRDefault="00602731" w:rsidP="004A36D1">
      <w:pPr>
        <w:rPr>
          <w:b/>
        </w:rPr>
      </w:pPr>
    </w:p>
    <w:p w:rsidR="00602731" w:rsidRDefault="00602731" w:rsidP="004A36D1">
      <w:pPr>
        <w:rPr>
          <w:b/>
        </w:rPr>
      </w:pPr>
    </w:p>
    <w:p w:rsidR="00602731" w:rsidRDefault="00602731" w:rsidP="004A36D1">
      <w:pPr>
        <w:rPr>
          <w:rFonts w:ascii="Tahoma" w:hAnsi="Tahoma" w:cs="Tahoma"/>
          <w:sz w:val="22"/>
        </w:rPr>
      </w:pPr>
    </w:p>
    <w:p w:rsidR="004A36D1" w:rsidRDefault="00B06A3A" w:rsidP="004A36D1">
      <w:pPr>
        <w:rPr>
          <w:rFonts w:ascii="Tahoma" w:hAnsi="Tahoma" w:cs="Tahoma"/>
          <w:sz w:val="22"/>
        </w:rPr>
      </w:pPr>
      <w:r>
        <w:rPr>
          <w:rFonts w:ascii="Tahoma" w:hAnsi="Tahoma" w:cs="Tahoma"/>
          <w:noProof/>
          <w:sz w:val="22"/>
        </w:rPr>
        <w:lastRenderedPageBreak/>
        <mc:AlternateContent>
          <mc:Choice Requires="wps">
            <w:drawing>
              <wp:anchor distT="0" distB="0" distL="114300" distR="114300" simplePos="0" relativeHeight="251665408" behindDoc="0" locked="0" layoutInCell="1" allowOverlap="1" wp14:anchorId="5C8893DC" wp14:editId="7E9D596D">
                <wp:simplePos x="0" y="0"/>
                <wp:positionH relativeFrom="column">
                  <wp:posOffset>6097979</wp:posOffset>
                </wp:positionH>
                <wp:positionV relativeFrom="paragraph">
                  <wp:posOffset>106877</wp:posOffset>
                </wp:positionV>
                <wp:extent cx="215660" cy="224345"/>
                <wp:effectExtent l="0" t="0" r="13335" b="23495"/>
                <wp:wrapNone/>
                <wp:docPr id="8" name="Rectangle 8"/>
                <wp:cNvGraphicFramePr/>
                <a:graphic xmlns:a="http://schemas.openxmlformats.org/drawingml/2006/main">
                  <a:graphicData uri="http://schemas.microsoft.com/office/word/2010/wordprocessingShape">
                    <wps:wsp>
                      <wps:cNvSpPr/>
                      <wps:spPr>
                        <a:xfrm>
                          <a:off x="0" y="0"/>
                          <a:ext cx="215660" cy="224345"/>
                        </a:xfrm>
                        <a:prstGeom prst="rect">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6A16" id="Rectangle 8" o:spid="_x0000_s1026" style="position:absolute;margin-left:480.15pt;margin-top:8.4pt;width:17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" fillcolor="window" strokecolor="#ffc000" strokeweight="2pt"/>
            </w:pict>
          </mc:Fallback>
        </mc:AlternateContent>
      </w:r>
      <w:r>
        <w:rPr>
          <w:rFonts w:ascii="Tahoma" w:hAnsi="Tahoma" w:cs="Tahoma"/>
          <w:noProof/>
          <w:sz w:val="22"/>
        </w:rPr>
        <mc:AlternateContent>
          <mc:Choice Requires="wps">
            <w:drawing>
              <wp:anchor distT="0" distB="0" distL="114300" distR="114300" simplePos="0" relativeHeight="251663360" behindDoc="0" locked="0" layoutInCell="1" allowOverlap="1" wp14:anchorId="677748EF" wp14:editId="6635E17F">
                <wp:simplePos x="0" y="0"/>
                <wp:positionH relativeFrom="column">
                  <wp:posOffset>5589905</wp:posOffset>
                </wp:positionH>
                <wp:positionV relativeFrom="paragraph">
                  <wp:posOffset>109855</wp:posOffset>
                </wp:positionV>
                <wp:extent cx="254743" cy="219075"/>
                <wp:effectExtent l="0" t="0" r="12065" b="28575"/>
                <wp:wrapNone/>
                <wp:docPr id="7" name="Rectangle 7"/>
                <wp:cNvGraphicFramePr/>
                <a:graphic xmlns:a="http://schemas.openxmlformats.org/drawingml/2006/main">
                  <a:graphicData uri="http://schemas.microsoft.com/office/word/2010/wordprocessingShape">
                    <wps:wsp>
                      <wps:cNvSpPr/>
                      <wps:spPr>
                        <a:xfrm>
                          <a:off x="0" y="0"/>
                          <a:ext cx="254743" cy="219075"/>
                        </a:xfrm>
                        <a:prstGeom prst="rect">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8815" id="Rectangle 7" o:spid="_x0000_s1026" style="position:absolute;margin-left:440.15pt;margin-top:8.65pt;width:20.0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" fillcolor="window" strokecolor="#ffc000" strokeweight="2pt"/>
            </w:pict>
          </mc:Fallback>
        </mc:AlternateContent>
      </w:r>
      <w:r>
        <w:rPr>
          <w:rFonts w:ascii="Tahoma" w:hAnsi="Tahoma" w:cs="Tahoma"/>
          <w:noProof/>
          <w:sz w:val="22"/>
        </w:rPr>
        <mc:AlternateContent>
          <mc:Choice Requires="wps">
            <w:drawing>
              <wp:anchor distT="0" distB="0" distL="114300" distR="114300" simplePos="0" relativeHeight="251661312" behindDoc="0" locked="0" layoutInCell="1" allowOverlap="1" wp14:anchorId="1C6EED20" wp14:editId="668B994C">
                <wp:simplePos x="0" y="0"/>
                <wp:positionH relativeFrom="column">
                  <wp:posOffset>5058410</wp:posOffset>
                </wp:positionH>
                <wp:positionV relativeFrom="paragraph">
                  <wp:posOffset>105518</wp:posOffset>
                </wp:positionV>
                <wp:extent cx="225631" cy="225425"/>
                <wp:effectExtent l="0" t="0" r="22225" b="22225"/>
                <wp:wrapNone/>
                <wp:docPr id="6" name="Rectangle 6"/>
                <wp:cNvGraphicFramePr/>
                <a:graphic xmlns:a="http://schemas.openxmlformats.org/drawingml/2006/main">
                  <a:graphicData uri="http://schemas.microsoft.com/office/word/2010/wordprocessingShape">
                    <wps:wsp>
                      <wps:cNvSpPr/>
                      <wps:spPr>
                        <a:xfrm>
                          <a:off x="0" y="0"/>
                          <a:ext cx="225631" cy="225425"/>
                        </a:xfrm>
                        <a:prstGeom prst="rect">
                          <a:avLst/>
                        </a:prstGeom>
                        <a:solidFill>
                          <a:sysClr val="window" lastClr="FFFFFF"/>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DEE8" id="Rectangle 6" o:spid="_x0000_s1026" style="position:absolute;margin-left:398.3pt;margin-top:8.3pt;width:17.7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" fillcolor="window" strokecolor="#ffc000" strokeweight="2pt"/>
            </w:pict>
          </mc:Fallback>
        </mc:AlternateContent>
      </w:r>
      <w:r>
        <w:rPr>
          <w:rFonts w:ascii="Tahoma" w:hAnsi="Tahoma" w:cs="Tahoma"/>
          <w:noProof/>
          <w:sz w:val="22"/>
        </w:rPr>
        <mc:AlternateContent>
          <mc:Choice Requires="wps">
            <w:drawing>
              <wp:anchor distT="0" distB="0" distL="114300" distR="114300" simplePos="0" relativeHeight="251659264" behindDoc="0" locked="0" layoutInCell="1" allowOverlap="1" wp14:anchorId="68785E55" wp14:editId="6CC7DAE9">
                <wp:simplePos x="0" y="0"/>
                <wp:positionH relativeFrom="column">
                  <wp:posOffset>4649190</wp:posOffset>
                </wp:positionH>
                <wp:positionV relativeFrom="paragraph">
                  <wp:posOffset>100940</wp:posOffset>
                </wp:positionV>
                <wp:extent cx="237506" cy="225631"/>
                <wp:effectExtent l="0" t="0" r="10160" b="22225"/>
                <wp:wrapNone/>
                <wp:docPr id="5" name="Rectangle 5"/>
                <wp:cNvGraphicFramePr/>
                <a:graphic xmlns:a="http://schemas.openxmlformats.org/drawingml/2006/main">
                  <a:graphicData uri="http://schemas.microsoft.com/office/word/2010/wordprocessingShape">
                    <wps:wsp>
                      <wps:cNvSpPr/>
                      <wps:spPr>
                        <a:xfrm>
                          <a:off x="0" y="0"/>
                          <a:ext cx="237506" cy="225631"/>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6421" id="Rectangle 5" o:spid="_x0000_s1026" style="position:absolute;margin-left:366.1pt;margin-top:7.95pt;width:18.7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" fillcolor="white [3201]" strokecolor="#ffc000" strokeweight="2pt"/>
            </w:pict>
          </mc:Fallback>
        </mc:AlternateContent>
      </w:r>
      <w:r w:rsidR="004A36D1">
        <w:rPr>
          <w:rFonts w:ascii="Tahoma" w:hAnsi="Tahoma" w:cs="Tahoma"/>
          <w:sz w:val="22"/>
        </w:rPr>
        <w:t>For office use only:</w:t>
      </w:r>
    </w:p>
    <w:p w:rsidR="004A36D1" w:rsidRDefault="005935EF" w:rsidP="00B51765">
      <w:pPr>
        <w:spacing w:line="360" w:lineRule="auto"/>
        <w:rPr>
          <w:rFonts w:ascii="Tahoma" w:hAnsi="Tahoma" w:cs="Tahoma"/>
          <w:sz w:val="22"/>
        </w:rPr>
      </w:pPr>
      <w:r>
        <w:rPr>
          <w:rFonts w:ascii="Tahoma" w:hAnsi="Tahoma" w:cs="Tahoma"/>
          <w:sz w:val="22"/>
        </w:rPr>
        <w:t>Date Rec’</w:t>
      </w:r>
      <w:r w:rsidR="004A36D1">
        <w:rPr>
          <w:rFonts w:ascii="Tahoma" w:hAnsi="Tahoma" w:cs="Tahoma"/>
          <w:sz w:val="22"/>
        </w:rPr>
        <w:t>d _________</w:t>
      </w:r>
      <w:r w:rsidR="004A36D1">
        <w:rPr>
          <w:rFonts w:ascii="Tahoma" w:hAnsi="Tahoma" w:cs="Tahoma"/>
          <w:sz w:val="22"/>
        </w:rPr>
        <w:tab/>
        <w:t>Application #________</w:t>
      </w:r>
      <w:r w:rsidR="00B06A3A">
        <w:rPr>
          <w:rFonts w:ascii="Tahoma" w:hAnsi="Tahoma" w:cs="Tahoma"/>
          <w:sz w:val="22"/>
        </w:rPr>
        <w:t>_    Booth #_______         T</w:t>
      </w:r>
      <w:r w:rsidR="00E42F49">
        <w:rPr>
          <w:rFonts w:ascii="Tahoma" w:hAnsi="Tahoma" w:cs="Tahoma"/>
          <w:sz w:val="22"/>
        </w:rPr>
        <w:t xml:space="preserve"> </w:t>
      </w:r>
      <w:r w:rsidR="00B06A3A">
        <w:rPr>
          <w:rFonts w:ascii="Tahoma" w:hAnsi="Tahoma" w:cs="Tahoma"/>
          <w:sz w:val="22"/>
        </w:rPr>
        <w:t xml:space="preserve">     </w:t>
      </w:r>
      <w:r w:rsidR="003400A6">
        <w:rPr>
          <w:rFonts w:ascii="Tahoma" w:hAnsi="Tahoma" w:cs="Tahoma"/>
          <w:sz w:val="22"/>
        </w:rPr>
        <w:t xml:space="preserve"> </w:t>
      </w:r>
      <w:proofErr w:type="spellStart"/>
      <w:r w:rsidR="00E42F49">
        <w:rPr>
          <w:rFonts w:ascii="Tahoma" w:hAnsi="Tahoma" w:cs="Tahoma"/>
          <w:sz w:val="22"/>
        </w:rPr>
        <w:t>SkT</w:t>
      </w:r>
      <w:proofErr w:type="spellEnd"/>
      <w:r w:rsidR="003400A6">
        <w:rPr>
          <w:rFonts w:ascii="Tahoma" w:hAnsi="Tahoma" w:cs="Tahoma"/>
          <w:sz w:val="22"/>
        </w:rPr>
        <w:t xml:space="preserve">     </w:t>
      </w:r>
      <w:r w:rsidR="00B8570B">
        <w:rPr>
          <w:rFonts w:ascii="Tahoma" w:hAnsi="Tahoma" w:cs="Tahoma"/>
          <w:sz w:val="22"/>
        </w:rPr>
        <w:t xml:space="preserve"> </w:t>
      </w:r>
      <w:r w:rsidR="00B06A3A">
        <w:rPr>
          <w:rFonts w:ascii="Tahoma" w:hAnsi="Tahoma" w:cs="Tahoma"/>
          <w:sz w:val="22"/>
        </w:rPr>
        <w:t xml:space="preserve">  </w:t>
      </w:r>
      <w:proofErr w:type="spellStart"/>
      <w:r w:rsidR="00B06A3A">
        <w:rPr>
          <w:rFonts w:ascii="Tahoma" w:hAnsi="Tahoma" w:cs="Tahoma"/>
          <w:sz w:val="22"/>
        </w:rPr>
        <w:t>Ch</w:t>
      </w:r>
      <w:proofErr w:type="spellEnd"/>
      <w:r w:rsidR="00B06A3A">
        <w:rPr>
          <w:rFonts w:ascii="Tahoma" w:hAnsi="Tahoma" w:cs="Tahoma"/>
          <w:sz w:val="22"/>
        </w:rPr>
        <w:t xml:space="preserve"> </w:t>
      </w:r>
      <w:r w:rsidR="00B8570B">
        <w:rPr>
          <w:rFonts w:ascii="Tahoma" w:hAnsi="Tahoma" w:cs="Tahoma"/>
          <w:sz w:val="22"/>
        </w:rPr>
        <w:t xml:space="preserve">  </w:t>
      </w:r>
      <w:r w:rsidR="00B06A3A">
        <w:rPr>
          <w:rFonts w:ascii="Tahoma" w:hAnsi="Tahoma" w:cs="Tahoma"/>
          <w:sz w:val="22"/>
        </w:rPr>
        <w:t xml:space="preserve">    </w:t>
      </w:r>
      <w:r w:rsidR="00B8570B">
        <w:rPr>
          <w:rFonts w:ascii="Tahoma" w:hAnsi="Tahoma" w:cs="Tahoma"/>
          <w:sz w:val="22"/>
        </w:rPr>
        <w:t>UE</w:t>
      </w:r>
    </w:p>
    <w:p w:rsidR="004A36D1" w:rsidRDefault="004A36D1" w:rsidP="00B51765">
      <w:pPr>
        <w:spacing w:line="360" w:lineRule="auto"/>
        <w:rPr>
          <w:rFonts w:ascii="Tahoma" w:hAnsi="Tahoma" w:cs="Tahoma"/>
          <w:sz w:val="22"/>
        </w:rPr>
      </w:pPr>
      <w:r>
        <w:rPr>
          <w:rFonts w:ascii="Tahoma" w:hAnsi="Tahoma" w:cs="Tahoma"/>
          <w:sz w:val="22"/>
        </w:rPr>
        <w:t>Amount Paid ________</w:t>
      </w:r>
      <w:r w:rsidR="005935EF">
        <w:rPr>
          <w:rFonts w:ascii="Tahoma" w:hAnsi="Tahoma" w:cs="Tahoma"/>
          <w:sz w:val="22"/>
        </w:rPr>
        <w:t>__      Check #___________</w:t>
      </w:r>
      <w:r w:rsidR="00B06A3A">
        <w:rPr>
          <w:rFonts w:ascii="Tahoma" w:hAnsi="Tahoma" w:cs="Tahoma"/>
          <w:sz w:val="22"/>
        </w:rPr>
        <w:t>__</w:t>
      </w:r>
      <w:r w:rsidR="00A06D37">
        <w:rPr>
          <w:rFonts w:ascii="Tahoma" w:hAnsi="Tahoma" w:cs="Tahoma"/>
          <w:sz w:val="22"/>
        </w:rPr>
        <w:t xml:space="preserve">    MC</w:t>
      </w:r>
      <w:r w:rsidR="000456E3">
        <w:rPr>
          <w:rFonts w:ascii="Tahoma" w:hAnsi="Tahoma" w:cs="Tahoma"/>
          <w:sz w:val="22"/>
        </w:rPr>
        <w:t xml:space="preserve"> </w:t>
      </w:r>
      <w:r w:rsidR="00A06D37">
        <w:rPr>
          <w:rFonts w:ascii="Tahoma" w:hAnsi="Tahoma" w:cs="Tahoma"/>
          <w:sz w:val="22"/>
        </w:rPr>
        <w:t>/VISA</w:t>
      </w:r>
      <w:r w:rsidR="000456E3">
        <w:rPr>
          <w:rFonts w:ascii="Tahoma" w:hAnsi="Tahoma" w:cs="Tahoma"/>
          <w:sz w:val="22"/>
        </w:rPr>
        <w:t xml:space="preserve"> /DIS </w:t>
      </w:r>
      <w:r w:rsidR="00B06A3A">
        <w:rPr>
          <w:rFonts w:ascii="Tahoma" w:hAnsi="Tahoma" w:cs="Tahoma"/>
          <w:sz w:val="22"/>
        </w:rPr>
        <w:t>/AMEX</w:t>
      </w:r>
      <w:r w:rsidR="00A06D37">
        <w:rPr>
          <w:rFonts w:ascii="Tahoma" w:hAnsi="Tahoma" w:cs="Tahoma"/>
          <w:sz w:val="22"/>
        </w:rPr>
        <w:t xml:space="preserve">     CASH    MO    GC</w:t>
      </w:r>
    </w:p>
    <w:p w:rsidR="00036DFD" w:rsidRDefault="004A36D1">
      <w:r>
        <w:t>--------------------------------------------------------------------------------------------------------------------------</w:t>
      </w:r>
    </w:p>
    <w:p w:rsidR="00EE12A7" w:rsidRPr="00EE12A7" w:rsidRDefault="00EE12A7" w:rsidP="00EE12A7">
      <w:pPr>
        <w:pStyle w:val="Heading1"/>
        <w:jc w:val="center"/>
        <w:rPr>
          <w:rFonts w:ascii="Tahoma" w:hAnsi="Tahoma" w:cs="Tahoma"/>
          <w:b w:val="0"/>
          <w:bCs w:val="0"/>
          <w:w w:val="125"/>
          <w:sz w:val="28"/>
          <w:szCs w:val="28"/>
        </w:rPr>
      </w:pPr>
      <w:r w:rsidRPr="00EE12A7">
        <w:rPr>
          <w:rFonts w:ascii="Tahoma" w:hAnsi="Tahoma" w:cs="Tahoma"/>
          <w:b w:val="0"/>
          <w:bCs w:val="0"/>
          <w:w w:val="125"/>
          <w:sz w:val="28"/>
          <w:szCs w:val="28"/>
        </w:rPr>
        <w:t>Treas</w:t>
      </w:r>
      <w:r w:rsidR="00B967D9">
        <w:rPr>
          <w:rFonts w:ascii="Tahoma" w:hAnsi="Tahoma" w:cs="Tahoma"/>
          <w:b w:val="0"/>
          <w:bCs w:val="0"/>
          <w:w w:val="125"/>
          <w:sz w:val="28"/>
          <w:szCs w:val="28"/>
        </w:rPr>
        <w:t>ure Chest Holiday</w:t>
      </w:r>
      <w:r w:rsidRPr="00EE12A7">
        <w:rPr>
          <w:rFonts w:ascii="Tahoma" w:hAnsi="Tahoma" w:cs="Tahoma"/>
          <w:b w:val="0"/>
          <w:bCs w:val="0"/>
          <w:w w:val="125"/>
          <w:sz w:val="28"/>
          <w:szCs w:val="28"/>
        </w:rPr>
        <w:t xml:space="preserve"> Expo</w:t>
      </w:r>
    </w:p>
    <w:p w:rsidR="00C12A9C" w:rsidRDefault="00C12A9C" w:rsidP="00C12A9C">
      <w:pPr>
        <w:pStyle w:val="Heading2"/>
        <w:ind w:left="3600" w:firstLine="720"/>
        <w:jc w:val="left"/>
        <w:rPr>
          <w:rFonts w:ascii="Tahoma" w:hAnsi="Tahoma" w:cs="Tahoma"/>
        </w:rPr>
      </w:pPr>
      <w:r>
        <w:rPr>
          <w:rFonts w:ascii="Tahoma" w:hAnsi="Tahoma" w:cs="Tahoma"/>
          <w:noProof/>
        </w:rPr>
        <w:drawing>
          <wp:inline distT="0" distB="0" distL="0" distR="0" wp14:anchorId="486DBC35" wp14:editId="34DA25EE">
            <wp:extent cx="9525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pic:spPr>
                </pic:pic>
              </a:graphicData>
            </a:graphic>
          </wp:inline>
        </w:drawing>
      </w:r>
    </w:p>
    <w:p w:rsidR="00C12A9C" w:rsidRDefault="00EE12A7" w:rsidP="00C12A9C">
      <w:pPr>
        <w:pStyle w:val="Heading2"/>
        <w:ind w:left="2880" w:firstLine="720"/>
        <w:jc w:val="left"/>
        <w:rPr>
          <w:rFonts w:ascii="Tahoma" w:hAnsi="Tahoma" w:cs="Tahoma"/>
        </w:rPr>
      </w:pPr>
      <w:r>
        <w:rPr>
          <w:rFonts w:ascii="Tahoma" w:hAnsi="Tahoma" w:cs="Tahoma"/>
        </w:rPr>
        <w:t xml:space="preserve">Friday - Saturday – Sunday    </w:t>
      </w:r>
    </w:p>
    <w:p w:rsidR="00EE12A7" w:rsidRDefault="00EE12A7" w:rsidP="00C12A9C">
      <w:pPr>
        <w:pStyle w:val="Heading2"/>
        <w:ind w:left="720" w:firstLine="720"/>
        <w:jc w:val="left"/>
        <w:rPr>
          <w:rFonts w:ascii="Tahoma" w:hAnsi="Tahoma" w:cs="Tahoma"/>
        </w:rPr>
      </w:pPr>
      <w:r>
        <w:rPr>
          <w:rFonts w:ascii="Tahoma" w:hAnsi="Tahoma" w:cs="Tahoma"/>
        </w:rPr>
        <w:t xml:space="preserve">    </w:t>
      </w:r>
      <w:r w:rsidR="00C12A9C">
        <w:rPr>
          <w:rFonts w:ascii="Tahoma" w:hAnsi="Tahoma" w:cs="Tahoma"/>
        </w:rPr>
        <w:tab/>
      </w:r>
      <w:r w:rsidR="00C12A9C">
        <w:rPr>
          <w:rFonts w:ascii="Tahoma" w:hAnsi="Tahoma" w:cs="Tahoma"/>
        </w:rPr>
        <w:tab/>
      </w:r>
      <w:r w:rsidR="00C12A9C">
        <w:rPr>
          <w:rFonts w:ascii="Tahoma" w:hAnsi="Tahoma" w:cs="Tahoma"/>
        </w:rPr>
        <w:tab/>
      </w:r>
      <w:r>
        <w:rPr>
          <w:rFonts w:ascii="Tahoma" w:hAnsi="Tahoma" w:cs="Tahoma"/>
        </w:rPr>
        <w:t xml:space="preserve"> November </w:t>
      </w:r>
      <w:r w:rsidR="00617618">
        <w:rPr>
          <w:rFonts w:ascii="Tahoma" w:hAnsi="Tahoma" w:cs="Tahoma"/>
        </w:rPr>
        <w:t>18-19-20</w:t>
      </w:r>
      <w:r w:rsidR="00453644">
        <w:rPr>
          <w:rFonts w:ascii="Tahoma" w:hAnsi="Tahoma" w:cs="Tahoma"/>
        </w:rPr>
        <w:t>, 201</w:t>
      </w:r>
      <w:r w:rsidR="00617618">
        <w:rPr>
          <w:rFonts w:ascii="Tahoma" w:hAnsi="Tahoma" w:cs="Tahoma"/>
        </w:rPr>
        <w:t>6</w:t>
      </w:r>
      <w:r>
        <w:rPr>
          <w:rFonts w:ascii="Tahoma" w:hAnsi="Tahoma" w:cs="Tahoma"/>
        </w:rPr>
        <w:t xml:space="preserve">      </w:t>
      </w:r>
    </w:p>
    <w:p w:rsidR="00EE12A7" w:rsidRPr="00EE12A7" w:rsidRDefault="00EE12A7" w:rsidP="00EE12A7">
      <w:pPr>
        <w:pStyle w:val="Heading2"/>
        <w:rPr>
          <w:rFonts w:ascii="Tahoma" w:hAnsi="Tahoma" w:cs="Tahoma"/>
          <w:sz w:val="16"/>
          <w:szCs w:val="16"/>
        </w:rPr>
      </w:pPr>
    </w:p>
    <w:p w:rsidR="00036DFD" w:rsidRPr="005935EF" w:rsidRDefault="00036DFD" w:rsidP="00841160">
      <w:pPr>
        <w:jc w:val="center"/>
        <w:rPr>
          <w:rFonts w:ascii="Tahoma" w:hAnsi="Tahoma" w:cs="Tahoma"/>
          <w:sz w:val="22"/>
          <w:szCs w:val="22"/>
        </w:rPr>
      </w:pPr>
      <w:r w:rsidRPr="005935EF">
        <w:rPr>
          <w:rFonts w:ascii="Tahoma" w:hAnsi="Tahoma" w:cs="Tahoma"/>
          <w:sz w:val="22"/>
          <w:szCs w:val="22"/>
        </w:rPr>
        <w:t>St. Ch</w:t>
      </w:r>
      <w:r w:rsidR="00FC2D75" w:rsidRPr="005935EF">
        <w:rPr>
          <w:rFonts w:ascii="Tahoma" w:hAnsi="Tahoma" w:cs="Tahoma"/>
          <w:sz w:val="22"/>
          <w:szCs w:val="22"/>
        </w:rPr>
        <w:t>arles</w:t>
      </w:r>
      <w:r w:rsidRPr="005935EF">
        <w:rPr>
          <w:rFonts w:ascii="Tahoma" w:hAnsi="Tahoma" w:cs="Tahoma"/>
          <w:sz w:val="22"/>
          <w:szCs w:val="22"/>
        </w:rPr>
        <w:t xml:space="preserve"> Convention Center</w:t>
      </w:r>
      <w:r w:rsidR="00D8719E">
        <w:rPr>
          <w:rFonts w:ascii="Tahoma" w:hAnsi="Tahoma" w:cs="Tahoma"/>
          <w:sz w:val="22"/>
          <w:szCs w:val="22"/>
        </w:rPr>
        <w:t xml:space="preserve">, </w:t>
      </w:r>
      <w:r w:rsidRPr="005935EF">
        <w:rPr>
          <w:rFonts w:ascii="Tahoma" w:hAnsi="Tahoma" w:cs="Tahoma"/>
          <w:bCs/>
          <w:sz w:val="22"/>
          <w:szCs w:val="22"/>
        </w:rPr>
        <w:t>St. Charles, MO</w:t>
      </w:r>
    </w:p>
    <w:p w:rsidR="00036DFD" w:rsidRDefault="00036DFD">
      <w:pPr>
        <w:pStyle w:val="Heading4"/>
        <w:rPr>
          <w:rFonts w:ascii="Tahoma" w:hAnsi="Tahoma" w:cs="Tahoma"/>
          <w:b w:val="0"/>
          <w:bCs w:val="0"/>
        </w:rPr>
      </w:pPr>
      <w:r>
        <w:rPr>
          <w:rFonts w:ascii="Tahoma" w:hAnsi="Tahoma" w:cs="Tahoma"/>
          <w:b w:val="0"/>
          <w:bCs w:val="0"/>
        </w:rPr>
        <w:t>Exhibitor Application</w:t>
      </w:r>
    </w:p>
    <w:p w:rsidR="00826140" w:rsidRPr="00826140" w:rsidRDefault="00826140" w:rsidP="00826140"/>
    <w:p w:rsidR="00036DFD" w:rsidRPr="00D8719E" w:rsidRDefault="00B6733B">
      <w:pPr>
        <w:rPr>
          <w:rFonts w:ascii="BernhardFashion BT" w:hAnsi="BernhardFashion BT"/>
          <w:bCs/>
          <w:sz w:val="32"/>
        </w:rPr>
      </w:pPr>
      <w:r w:rsidRPr="00D8719E">
        <w:rPr>
          <w:rFonts w:ascii="BernhardFashion BT" w:hAnsi="BernhardFashion BT"/>
          <w:bCs/>
          <w:sz w:val="32"/>
        </w:rPr>
        <w:t xml:space="preserve">__________________________ </w:t>
      </w:r>
      <w:r w:rsidR="00036DFD" w:rsidRPr="00D8719E">
        <w:rPr>
          <w:rFonts w:ascii="BernhardFashion BT" w:hAnsi="BernhardFashion BT"/>
          <w:bCs/>
          <w:sz w:val="32"/>
        </w:rPr>
        <w:tab/>
        <w:t>___________________</w:t>
      </w:r>
    </w:p>
    <w:p w:rsidR="00036DFD" w:rsidRDefault="00036DFD">
      <w:pPr>
        <w:spacing w:line="360" w:lineRule="auto"/>
        <w:rPr>
          <w:rFonts w:ascii="Tahoma" w:hAnsi="Tahoma" w:cs="Tahoma"/>
          <w:sz w:val="22"/>
        </w:rPr>
      </w:pPr>
      <w:r>
        <w:rPr>
          <w:rFonts w:ascii="Tahoma" w:hAnsi="Tahoma" w:cs="Tahoma"/>
          <w:sz w:val="22"/>
        </w:rPr>
        <w:t>Exhibitor</w:t>
      </w:r>
      <w:r w:rsidR="00D8719E">
        <w:rPr>
          <w:rFonts w:ascii="Tahoma" w:hAnsi="Tahoma" w:cs="Tahoma"/>
          <w:sz w:val="22"/>
        </w:rPr>
        <w:t xml:space="preserve"> –</w:t>
      </w:r>
      <w:r>
        <w:rPr>
          <w:rFonts w:ascii="Tahoma" w:hAnsi="Tahoma" w:cs="Tahoma"/>
          <w:sz w:val="22"/>
        </w:rPr>
        <w:t xml:space="preserve"> Name</w:t>
      </w:r>
      <w:r w:rsidR="00D8719E">
        <w:rPr>
          <w:rFonts w:ascii="Tahoma" w:hAnsi="Tahoma" w:cs="Tahoma"/>
          <w:sz w:val="22"/>
        </w:rPr>
        <w:t xml:space="preserve"> of Representative</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Phone</w:t>
      </w:r>
    </w:p>
    <w:p w:rsidR="00A06D37" w:rsidRDefault="00A06D37" w:rsidP="00A06D37">
      <w:pPr>
        <w:rPr>
          <w:rFonts w:ascii="Tahoma" w:hAnsi="Tahoma" w:cs="Tahoma"/>
          <w:sz w:val="22"/>
        </w:rPr>
      </w:pPr>
      <w:r w:rsidRPr="00D8719E">
        <w:rPr>
          <w:rFonts w:ascii="Tahoma" w:hAnsi="Tahoma" w:cs="Tahoma"/>
          <w:b/>
          <w:sz w:val="22"/>
        </w:rPr>
        <w:t>___________________________________</w:t>
      </w:r>
      <w:r w:rsidR="00D8719E">
        <w:rPr>
          <w:rFonts w:ascii="Tahoma" w:hAnsi="Tahoma" w:cs="Tahoma"/>
          <w:b/>
          <w:sz w:val="22"/>
        </w:rPr>
        <w:tab/>
      </w:r>
      <w:r>
        <w:rPr>
          <w:rFonts w:ascii="Tahoma" w:hAnsi="Tahoma" w:cs="Tahoma"/>
          <w:sz w:val="22"/>
        </w:rPr>
        <w:tab/>
        <w:t>__________________________</w:t>
      </w:r>
      <w:r w:rsidR="00D8719E">
        <w:rPr>
          <w:rFonts w:ascii="Tahoma" w:hAnsi="Tahoma" w:cs="Tahoma"/>
          <w:sz w:val="22"/>
        </w:rPr>
        <w:t>_____</w:t>
      </w:r>
    </w:p>
    <w:p w:rsidR="00D8719E" w:rsidRDefault="00A06D37" w:rsidP="00874C07">
      <w:pPr>
        <w:pBdr>
          <w:bottom w:val="single" w:sz="12" w:space="0" w:color="auto"/>
        </w:pBdr>
        <w:rPr>
          <w:rFonts w:ascii="Tahoma" w:hAnsi="Tahoma" w:cs="Tahoma"/>
          <w:sz w:val="22"/>
        </w:rPr>
      </w:pPr>
      <w:r>
        <w:rPr>
          <w:rFonts w:ascii="Tahoma" w:hAnsi="Tahoma" w:cs="Tahoma"/>
          <w:sz w:val="22"/>
        </w:rPr>
        <w:t>Business Name</w:t>
      </w:r>
      <w:r w:rsidR="00D76661">
        <w:rPr>
          <w:rFonts w:ascii="Tahoma" w:hAnsi="Tahoma" w:cs="Tahoma"/>
          <w:sz w:val="22"/>
        </w:rPr>
        <w:t xml:space="preserve"> (to appear on any signage)</w:t>
      </w:r>
      <w:r>
        <w:rPr>
          <w:rFonts w:ascii="Tahoma" w:hAnsi="Tahoma" w:cs="Tahoma"/>
          <w:sz w:val="22"/>
        </w:rPr>
        <w:tab/>
      </w:r>
      <w:r>
        <w:rPr>
          <w:rFonts w:ascii="Tahoma" w:hAnsi="Tahoma" w:cs="Tahoma"/>
          <w:sz w:val="22"/>
        </w:rPr>
        <w:tab/>
      </w:r>
      <w:r>
        <w:rPr>
          <w:rFonts w:ascii="Tahoma" w:hAnsi="Tahoma" w:cs="Tahoma"/>
          <w:sz w:val="22"/>
        </w:rPr>
        <w:tab/>
        <w:t>E-Mai</w:t>
      </w:r>
      <w:r w:rsidR="00D8719E">
        <w:rPr>
          <w:rFonts w:ascii="Tahoma" w:hAnsi="Tahoma" w:cs="Tahoma"/>
          <w:sz w:val="22"/>
        </w:rPr>
        <w:t>l</w:t>
      </w:r>
    </w:p>
    <w:p w:rsidR="00874C07" w:rsidRDefault="00874C07" w:rsidP="00874C07">
      <w:pPr>
        <w:pBdr>
          <w:bottom w:val="single" w:sz="12" w:space="0" w:color="auto"/>
        </w:pBdr>
        <w:spacing w:line="276" w:lineRule="auto"/>
        <w:rPr>
          <w:rFonts w:ascii="Tahoma" w:hAnsi="Tahoma" w:cs="Tahoma"/>
          <w:sz w:val="22"/>
        </w:rPr>
      </w:pPr>
    </w:p>
    <w:p w:rsidR="00D8719E" w:rsidRDefault="00D8719E" w:rsidP="00874C07">
      <w:pPr>
        <w:pBdr>
          <w:bottom w:val="single" w:sz="12" w:space="0" w:color="auto"/>
        </w:pBdr>
        <w:spacing w:line="276" w:lineRule="auto"/>
        <w:rPr>
          <w:rFonts w:ascii="Tahoma" w:hAnsi="Tahoma" w:cs="Tahoma"/>
          <w:sz w:val="22"/>
        </w:rPr>
      </w:pPr>
      <w:r>
        <w:rPr>
          <w:rFonts w:ascii="Tahoma" w:hAnsi="Tahoma" w:cs="Tahoma"/>
          <w:sz w:val="22"/>
        </w:rPr>
        <w:t>_________________________________________    _____________________</w:t>
      </w:r>
      <w:r w:rsidR="00874C07">
        <w:rPr>
          <w:rFonts w:ascii="Tahoma" w:hAnsi="Tahoma" w:cs="Tahoma"/>
          <w:sz w:val="22"/>
        </w:rPr>
        <w:t>___</w:t>
      </w:r>
      <w:r w:rsidR="00874C07">
        <w:rPr>
          <w:rFonts w:ascii="Tahoma" w:hAnsi="Tahoma" w:cs="Tahoma"/>
          <w:sz w:val="22"/>
        </w:rPr>
        <w:tab/>
        <w:t>______  ______</w:t>
      </w:r>
    </w:p>
    <w:p w:rsidR="00874C07" w:rsidRDefault="00874C07" w:rsidP="00874C07">
      <w:pPr>
        <w:pBdr>
          <w:bottom w:val="single" w:sz="12" w:space="0" w:color="auto"/>
        </w:pBdr>
        <w:rPr>
          <w:rFonts w:ascii="Tahoma" w:hAnsi="Tahoma" w:cs="Tahoma"/>
          <w:sz w:val="22"/>
        </w:rPr>
      </w:pPr>
      <w:r>
        <w:rPr>
          <w:rFonts w:ascii="Tahoma" w:hAnsi="Tahoma" w:cs="Tahoma"/>
          <w:sz w:val="22"/>
        </w:rPr>
        <w:t>Address</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City</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State      Zip</w:t>
      </w:r>
    </w:p>
    <w:p w:rsidR="00874C07" w:rsidRDefault="00874C07" w:rsidP="00874C07">
      <w:pPr>
        <w:pBdr>
          <w:bottom w:val="single" w:sz="12" w:space="0" w:color="auto"/>
        </w:pBdr>
        <w:rPr>
          <w:rFonts w:ascii="Tahoma" w:hAnsi="Tahoma" w:cs="Tahoma"/>
          <w:sz w:val="22"/>
        </w:rPr>
      </w:pPr>
    </w:p>
    <w:p w:rsidR="00A06D37" w:rsidRDefault="00A06D37" w:rsidP="00A06D37"/>
    <w:p w:rsidR="00A06D37" w:rsidRDefault="002B7381" w:rsidP="004753A7">
      <w:pPr>
        <w:spacing w:line="480" w:lineRule="auto"/>
        <w:rPr>
          <w:rFonts w:ascii="Tahoma" w:hAnsi="Tahoma" w:cs="Tahoma"/>
          <w:sz w:val="22"/>
        </w:rPr>
      </w:pPr>
      <w:r>
        <w:rPr>
          <w:rFonts w:ascii="Tahoma" w:hAnsi="Tahoma" w:cs="Tahoma"/>
          <w:sz w:val="22"/>
        </w:rPr>
        <w:t>My it</w:t>
      </w:r>
      <w:r w:rsidR="00874C07">
        <w:rPr>
          <w:rFonts w:ascii="Tahoma" w:hAnsi="Tahoma" w:cs="Tahoma"/>
          <w:sz w:val="22"/>
        </w:rPr>
        <w:t xml:space="preserve">ems are: </w:t>
      </w:r>
      <w:sdt>
        <w:sdtPr>
          <w:rPr>
            <w:rFonts w:ascii="Tahoma" w:hAnsi="Tahoma" w:cs="Tahoma"/>
            <w:sz w:val="32"/>
            <w:szCs w:val="32"/>
          </w:rPr>
          <w:id w:val="-597329076"/>
          <w14:checkbox>
            <w14:checked w14:val="0"/>
            <w14:checkedState w14:val="2612" w14:font="Yu Gothic UI"/>
            <w14:uncheckedState w14:val="2610" w14:font="Yu Gothic UI"/>
          </w14:checkbox>
        </w:sdtPr>
        <w:sdtEndPr/>
        <w:sdtContent>
          <w:r w:rsidR="00874C07">
            <w:rPr>
              <w:rFonts w:ascii="Segoe UI Symbol" w:eastAsia="MS Gothic" w:hAnsi="Segoe UI Symbol" w:cs="Segoe UI Symbol"/>
              <w:sz w:val="32"/>
              <w:szCs w:val="32"/>
            </w:rPr>
            <w:t>☐</w:t>
          </w:r>
        </w:sdtContent>
      </w:sdt>
      <w:r w:rsidR="00F41651">
        <w:rPr>
          <w:rFonts w:ascii="Tahoma" w:hAnsi="Tahoma" w:cs="Tahoma"/>
          <w:sz w:val="22"/>
        </w:rPr>
        <w:t xml:space="preserve">Hand-made    </w:t>
      </w:r>
      <w:sdt>
        <w:sdtPr>
          <w:rPr>
            <w:rFonts w:ascii="Tahoma" w:hAnsi="Tahoma" w:cs="Tahoma"/>
            <w:sz w:val="32"/>
            <w:szCs w:val="32"/>
          </w:rPr>
          <w:id w:val="655729393"/>
          <w14:checkbox>
            <w14:checked w14:val="0"/>
            <w14:checkedState w14:val="2612" w14:font="Yu Gothic UI"/>
            <w14:uncheckedState w14:val="2610" w14:font="Yu Gothic UI"/>
          </w14:checkbox>
        </w:sdtPr>
        <w:sdtEndPr/>
        <w:sdtContent>
          <w:r w:rsidR="00874C07">
            <w:rPr>
              <w:rFonts w:ascii="Segoe UI Symbol" w:eastAsia="MS Gothic" w:hAnsi="Segoe UI Symbol" w:cs="Segoe UI Symbol"/>
              <w:sz w:val="32"/>
              <w:szCs w:val="32"/>
            </w:rPr>
            <w:t>☐</w:t>
          </w:r>
        </w:sdtContent>
      </w:sdt>
      <w:r>
        <w:rPr>
          <w:rFonts w:ascii="Tahoma" w:hAnsi="Tahoma" w:cs="Tahoma"/>
          <w:sz w:val="22"/>
        </w:rPr>
        <w:t>commer</w:t>
      </w:r>
      <w:r w:rsidR="00F41651">
        <w:rPr>
          <w:rFonts w:ascii="Tahoma" w:hAnsi="Tahoma" w:cs="Tahoma"/>
          <w:sz w:val="22"/>
        </w:rPr>
        <w:t xml:space="preserve">cially made </w:t>
      </w:r>
      <w:r>
        <w:rPr>
          <w:rFonts w:ascii="Tahoma" w:hAnsi="Tahoma" w:cs="Tahoma"/>
          <w:sz w:val="22"/>
        </w:rPr>
        <w:t xml:space="preserve">  </w:t>
      </w:r>
      <w:sdt>
        <w:sdtPr>
          <w:rPr>
            <w:rFonts w:ascii="Tahoma" w:hAnsi="Tahoma" w:cs="Tahoma"/>
            <w:sz w:val="32"/>
            <w:szCs w:val="32"/>
          </w:rPr>
          <w:id w:val="338743976"/>
          <w14:checkbox>
            <w14:checked w14:val="0"/>
            <w14:checkedState w14:val="2612" w14:font="Yu Gothic UI"/>
            <w14:uncheckedState w14:val="2610" w14:font="Yu Gothic UI"/>
          </w14:checkbox>
        </w:sdtPr>
        <w:sdtEndPr/>
        <w:sdtContent>
          <w:r w:rsidR="00874C07">
            <w:rPr>
              <w:rFonts w:ascii="Segoe UI Symbol" w:eastAsia="MS Gothic" w:hAnsi="Segoe UI Symbol" w:cs="Segoe UI Symbol"/>
              <w:sz w:val="32"/>
              <w:szCs w:val="32"/>
            </w:rPr>
            <w:t>☐</w:t>
          </w:r>
        </w:sdtContent>
      </w:sdt>
      <w:r w:rsidR="00874C07">
        <w:rPr>
          <w:rFonts w:ascii="Tahoma" w:hAnsi="Tahoma" w:cs="Tahoma"/>
          <w:sz w:val="22"/>
        </w:rPr>
        <w:t xml:space="preserve"> </w:t>
      </w:r>
      <w:r>
        <w:rPr>
          <w:rFonts w:ascii="Tahoma" w:hAnsi="Tahoma" w:cs="Tahoma"/>
          <w:sz w:val="22"/>
        </w:rPr>
        <w:t>mix of both</w:t>
      </w:r>
      <w:r w:rsidR="00F41651">
        <w:rPr>
          <w:rFonts w:ascii="Tahoma" w:hAnsi="Tahoma" w:cs="Tahoma"/>
          <w:sz w:val="22"/>
        </w:rPr>
        <w:t xml:space="preserve">     </w:t>
      </w:r>
      <w:sdt>
        <w:sdtPr>
          <w:rPr>
            <w:rFonts w:ascii="Tahoma" w:hAnsi="Tahoma" w:cs="Tahoma"/>
            <w:sz w:val="32"/>
            <w:szCs w:val="32"/>
          </w:rPr>
          <w:id w:val="-783354225"/>
          <w14:checkbox>
            <w14:checked w14:val="0"/>
            <w14:checkedState w14:val="2612" w14:font="Yu Gothic UI"/>
            <w14:uncheckedState w14:val="2610" w14:font="Yu Gothic UI"/>
          </w14:checkbox>
        </w:sdtPr>
        <w:sdtEndPr/>
        <w:sdtContent>
          <w:r w:rsidR="00874C07">
            <w:rPr>
              <w:rFonts w:ascii="Segoe UI Symbol" w:eastAsia="MS Gothic" w:hAnsi="Segoe UI Symbol" w:cs="Segoe UI Symbol"/>
              <w:sz w:val="32"/>
              <w:szCs w:val="32"/>
            </w:rPr>
            <w:t>☐</w:t>
          </w:r>
        </w:sdtContent>
      </w:sdt>
      <w:r w:rsidR="00F41651">
        <w:rPr>
          <w:rFonts w:ascii="Tahoma" w:hAnsi="Tahoma" w:cs="Tahoma"/>
          <w:sz w:val="22"/>
        </w:rPr>
        <w:t xml:space="preserve"> Information only booth</w:t>
      </w:r>
    </w:p>
    <w:p w:rsidR="004753A7" w:rsidRDefault="00A06D37" w:rsidP="005935EF">
      <w:pPr>
        <w:pBdr>
          <w:bottom w:val="single" w:sz="12" w:space="5" w:color="auto"/>
        </w:pBdr>
        <w:spacing w:line="480" w:lineRule="auto"/>
        <w:rPr>
          <w:rFonts w:ascii="Tahoma" w:hAnsi="Tahoma" w:cs="Tahoma"/>
          <w:sz w:val="22"/>
        </w:rPr>
      </w:pPr>
      <w:r>
        <w:rPr>
          <w:rFonts w:ascii="Tahoma" w:hAnsi="Tahoma" w:cs="Tahoma"/>
          <w:sz w:val="22"/>
        </w:rPr>
        <w:t>Detailed description of items to be sold</w:t>
      </w:r>
      <w:r w:rsidR="00D76661">
        <w:rPr>
          <w:rFonts w:ascii="Tahoma" w:hAnsi="Tahoma" w:cs="Tahoma"/>
          <w:sz w:val="22"/>
        </w:rPr>
        <w:t xml:space="preserve">; Please describe thoroughly and indicate </w:t>
      </w:r>
      <w:r w:rsidR="00D8719E">
        <w:rPr>
          <w:rFonts w:ascii="Tahoma" w:hAnsi="Tahoma" w:cs="Tahoma"/>
          <w:sz w:val="22"/>
        </w:rPr>
        <w:t>ALL trade names</w:t>
      </w:r>
      <w:r>
        <w:rPr>
          <w:rFonts w:ascii="Tahoma" w:hAnsi="Tahoma" w:cs="Tahoma"/>
          <w:sz w:val="22"/>
        </w:rPr>
        <w:t>__________________________________</w:t>
      </w:r>
      <w:r w:rsidR="004753A7">
        <w:rPr>
          <w:rFonts w:ascii="Tahoma" w:hAnsi="Tahoma" w:cs="Tahoma"/>
          <w:sz w:val="22"/>
        </w:rPr>
        <w:t>_________________</w:t>
      </w:r>
      <w:r w:rsidR="00D76661">
        <w:rPr>
          <w:rFonts w:ascii="Tahoma" w:hAnsi="Tahoma" w:cs="Tahoma"/>
          <w:sz w:val="22"/>
        </w:rPr>
        <w:t>________________________________</w:t>
      </w:r>
    </w:p>
    <w:p w:rsidR="00A06D37" w:rsidRDefault="00A06D37" w:rsidP="00A06D37">
      <w:pPr>
        <w:rPr>
          <w:sz w:val="16"/>
          <w:szCs w:val="16"/>
        </w:rPr>
      </w:pPr>
      <w:r>
        <w:rPr>
          <w:rFonts w:ascii="Tahoma" w:hAnsi="Tahoma" w:cs="Tahoma"/>
        </w:rPr>
        <w:t xml:space="preserve">                              </w:t>
      </w:r>
    </w:p>
    <w:p w:rsidR="00F41651" w:rsidRDefault="00D76661" w:rsidP="00F41651">
      <w:pPr>
        <w:rPr>
          <w:sz w:val="12"/>
          <w:szCs w:val="12"/>
        </w:rPr>
      </w:pPr>
      <w:r>
        <w:t>BOOTH ORDER AND PAYMENT FORM</w:t>
      </w:r>
    </w:p>
    <w:p w:rsidR="00A219A2" w:rsidRPr="00A219A2" w:rsidRDefault="00A219A2" w:rsidP="00F41651">
      <w:pPr>
        <w:rPr>
          <w:sz w:val="32"/>
          <w:szCs w:val="32"/>
        </w:rPr>
      </w:pPr>
    </w:p>
    <w:p w:rsidR="00617618" w:rsidRDefault="00A219A2" w:rsidP="00F41651">
      <w:pPr>
        <w:rPr>
          <w:sz w:val="28"/>
          <w:szCs w:val="28"/>
        </w:rPr>
      </w:pPr>
      <w:r w:rsidRPr="0064645F">
        <w:rPr>
          <w:sz w:val="28"/>
          <w:szCs w:val="28"/>
        </w:rPr>
        <w:t>Returning vendors may request your same space but there are no guarantees that you will get it, especially corner spaces.</w:t>
      </w:r>
      <w:r w:rsidR="0064645F" w:rsidRPr="0064645F">
        <w:rPr>
          <w:sz w:val="28"/>
          <w:szCs w:val="28"/>
        </w:rPr>
        <w:t xml:space="preserve"> </w:t>
      </w:r>
      <w:r w:rsidR="00617618" w:rsidRPr="0064645F">
        <w:rPr>
          <w:sz w:val="28"/>
          <w:szCs w:val="28"/>
        </w:rPr>
        <w:t xml:space="preserve">Returning vendors note booth number here: </w:t>
      </w:r>
      <w:r w:rsidR="00617618" w:rsidRPr="00617618">
        <w:rPr>
          <w:sz w:val="28"/>
          <w:szCs w:val="28"/>
        </w:rPr>
        <w:t>_________</w:t>
      </w:r>
      <w:r w:rsidR="00617618">
        <w:rPr>
          <w:sz w:val="28"/>
          <w:szCs w:val="28"/>
        </w:rPr>
        <w:t>______</w:t>
      </w:r>
      <w:r w:rsidR="00874C07">
        <w:rPr>
          <w:sz w:val="28"/>
          <w:szCs w:val="28"/>
        </w:rPr>
        <w:t xml:space="preserve"> </w:t>
      </w:r>
    </w:p>
    <w:p w:rsidR="00617618" w:rsidRPr="00617618" w:rsidRDefault="00617618" w:rsidP="00F41651">
      <w:pP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88"/>
        <w:gridCol w:w="2580"/>
        <w:gridCol w:w="1800"/>
        <w:gridCol w:w="2250"/>
        <w:gridCol w:w="2250"/>
      </w:tblGrid>
      <w:tr w:rsidR="00617618" w:rsidRPr="00A145DE" w:rsidTr="00435F67">
        <w:tc>
          <w:tcPr>
            <w:tcW w:w="1488" w:type="dxa"/>
          </w:tcPr>
          <w:p w:rsidR="00617618" w:rsidRDefault="00617618" w:rsidP="00435F67">
            <w:r>
              <w:t>Booth Size</w:t>
            </w:r>
          </w:p>
        </w:tc>
        <w:tc>
          <w:tcPr>
            <w:tcW w:w="2580" w:type="dxa"/>
          </w:tcPr>
          <w:p w:rsidR="00617618" w:rsidRDefault="00617618" w:rsidP="00435F67">
            <w:r>
              <w:t>EARLY BIRD pricing</w:t>
            </w:r>
          </w:p>
          <w:p w:rsidR="00617618" w:rsidRDefault="009916B5" w:rsidP="00435F67">
            <w:r>
              <w:rPr>
                <w:noProof/>
              </w:rPr>
              <mc:AlternateContent>
                <mc:Choice Requires="wps">
                  <w:drawing>
                    <wp:anchor distT="0" distB="0" distL="114300" distR="114300" simplePos="0" relativeHeight="251666432" behindDoc="0" locked="0" layoutInCell="1" allowOverlap="1">
                      <wp:simplePos x="0" y="0"/>
                      <wp:positionH relativeFrom="column">
                        <wp:posOffset>-286313</wp:posOffset>
                      </wp:positionH>
                      <wp:positionV relativeFrom="paragraph">
                        <wp:posOffset>288326</wp:posOffset>
                      </wp:positionV>
                      <wp:extent cx="1837815" cy="446867"/>
                      <wp:effectExtent l="38100" t="304800" r="48260" b="315595"/>
                      <wp:wrapNone/>
                      <wp:docPr id="3" name="Text Box 3"/>
                      <wp:cNvGraphicFramePr/>
                      <a:graphic xmlns:a="http://schemas.openxmlformats.org/drawingml/2006/main">
                        <a:graphicData uri="http://schemas.microsoft.com/office/word/2010/wordprocessingShape">
                          <wps:wsp>
                            <wps:cNvSpPr txBox="1"/>
                            <wps:spPr>
                              <a:xfrm rot="20443783">
                                <a:off x="0" y="0"/>
                                <a:ext cx="1837815" cy="446867"/>
                              </a:xfrm>
                              <a:prstGeom prst="rect">
                                <a:avLst/>
                              </a:prstGeom>
                              <a:solidFill>
                                <a:srgbClr val="FFC000"/>
                              </a:solidFill>
                              <a:ln w="6350">
                                <a:solidFill>
                                  <a:prstClr val="black"/>
                                </a:solidFill>
                              </a:ln>
                            </wps:spPr>
                            <wps:txbx>
                              <w:txbxContent>
                                <w:p w:rsidR="009916B5" w:rsidRDefault="009916B5">
                                  <w:r>
                                    <w:t>EARLY BIRD PRICING EXPIRED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pt;margin-top:22.7pt;width:144.7pt;height:35.2pt;rotation:-126289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" fillcolor="#ffc000" strokeweight=".5pt">
                      <v:textbox>
                        <w:txbxContent>
                          <w:p w:rsidR="009916B5" w:rsidRDefault="009916B5">
                            <w:r>
                              <w:t>EARLY BIRD PRICING EXPIRED</w:t>
                            </w:r>
                          </w:p>
                        </w:txbxContent>
                      </v:textbox>
                    </v:shape>
                  </w:pict>
                </mc:Fallback>
              </mc:AlternateContent>
            </w:r>
            <w:r w:rsidR="00617618">
              <w:t>Effective only through April 30, 2016</w:t>
            </w:r>
          </w:p>
        </w:tc>
        <w:tc>
          <w:tcPr>
            <w:tcW w:w="1800" w:type="dxa"/>
          </w:tcPr>
          <w:p w:rsidR="00617618" w:rsidRDefault="00617618" w:rsidP="00435F67">
            <w:pPr>
              <w:rPr>
                <w:iCs/>
              </w:rPr>
            </w:pPr>
            <w:r>
              <w:rPr>
                <w:iCs/>
              </w:rPr>
              <w:t>Corner Space</w:t>
            </w:r>
          </w:p>
          <w:p w:rsidR="00617618" w:rsidRDefault="00617618" w:rsidP="00435F67">
            <w:pPr>
              <w:rPr>
                <w:iCs/>
              </w:rPr>
            </w:pPr>
            <w:r w:rsidRPr="006F5D52">
              <w:rPr>
                <w:iCs/>
                <w:sz w:val="20"/>
                <w:szCs w:val="20"/>
              </w:rPr>
              <w:t>(limited number available)</w:t>
            </w:r>
          </w:p>
        </w:tc>
        <w:tc>
          <w:tcPr>
            <w:tcW w:w="2250" w:type="dxa"/>
          </w:tcPr>
          <w:p w:rsidR="00617618" w:rsidRDefault="00617618" w:rsidP="00435F67">
            <w:pPr>
              <w:rPr>
                <w:iCs/>
              </w:rPr>
            </w:pPr>
            <w:r>
              <w:rPr>
                <w:iCs/>
              </w:rPr>
              <w:t>Total Due</w:t>
            </w:r>
          </w:p>
        </w:tc>
        <w:tc>
          <w:tcPr>
            <w:tcW w:w="2250" w:type="dxa"/>
            <w:vMerge w:val="restart"/>
          </w:tcPr>
          <w:p w:rsidR="00617618" w:rsidRPr="004E4F6D" w:rsidRDefault="00617618" w:rsidP="00435F67">
            <w:pPr>
              <w:rPr>
                <w:b/>
                <w:iCs/>
                <w:sz w:val="28"/>
                <w:szCs w:val="28"/>
              </w:rPr>
            </w:pPr>
            <w:r w:rsidRPr="004E4F6D">
              <w:rPr>
                <w:b/>
                <w:iCs/>
                <w:sz w:val="28"/>
                <w:szCs w:val="28"/>
              </w:rPr>
              <w:t>When the main sales floor is sold-out, vendors will be placed in the foyer area.</w:t>
            </w:r>
          </w:p>
        </w:tc>
      </w:tr>
      <w:tr w:rsidR="00617618" w:rsidRPr="00A145DE" w:rsidTr="00435F67">
        <w:trPr>
          <w:trHeight w:val="363"/>
        </w:trPr>
        <w:tc>
          <w:tcPr>
            <w:tcW w:w="1488" w:type="dxa"/>
          </w:tcPr>
          <w:p w:rsidR="00617618" w:rsidRDefault="00617618" w:rsidP="00435F67">
            <w:r>
              <w:t>5 x 10</w:t>
            </w:r>
          </w:p>
        </w:tc>
        <w:tc>
          <w:tcPr>
            <w:tcW w:w="2580" w:type="dxa"/>
          </w:tcPr>
          <w:p w:rsidR="00617618" w:rsidRDefault="00617618" w:rsidP="00617618">
            <w:pPr>
              <w:rPr>
                <w:iCs/>
              </w:rPr>
            </w:pPr>
            <w:r>
              <w:rPr>
                <w:iCs/>
              </w:rPr>
              <w:t>$160</w:t>
            </w:r>
          </w:p>
        </w:tc>
        <w:tc>
          <w:tcPr>
            <w:tcW w:w="1800" w:type="dxa"/>
          </w:tcPr>
          <w:p w:rsidR="00617618" w:rsidRDefault="00617618" w:rsidP="00435F67">
            <w:pPr>
              <w:rPr>
                <w:iCs/>
              </w:rPr>
            </w:pPr>
            <w:bookmarkStart w:id="0" w:name="_GoBack"/>
            <w:bookmarkEnd w:id="0"/>
            <w:r>
              <w:rPr>
                <w:iCs/>
              </w:rPr>
              <w:t>$50 additional</w:t>
            </w:r>
          </w:p>
        </w:tc>
        <w:tc>
          <w:tcPr>
            <w:tcW w:w="2250" w:type="dxa"/>
          </w:tcPr>
          <w:p w:rsidR="00617618" w:rsidRDefault="00617618" w:rsidP="00435F67">
            <w:pPr>
              <w:rPr>
                <w:iCs/>
              </w:rPr>
            </w:pPr>
          </w:p>
        </w:tc>
        <w:tc>
          <w:tcPr>
            <w:tcW w:w="2250" w:type="dxa"/>
            <w:vMerge/>
          </w:tcPr>
          <w:p w:rsidR="00617618" w:rsidRDefault="00617618" w:rsidP="00435F67">
            <w:pPr>
              <w:rPr>
                <w:iCs/>
              </w:rPr>
            </w:pPr>
          </w:p>
        </w:tc>
      </w:tr>
      <w:tr w:rsidR="00617618" w:rsidRPr="00A145DE" w:rsidTr="00435F67">
        <w:trPr>
          <w:trHeight w:val="363"/>
        </w:trPr>
        <w:tc>
          <w:tcPr>
            <w:tcW w:w="1488" w:type="dxa"/>
          </w:tcPr>
          <w:p w:rsidR="00617618" w:rsidRDefault="00617618" w:rsidP="00435F67">
            <w:r>
              <w:t>10 x 10</w:t>
            </w:r>
          </w:p>
        </w:tc>
        <w:tc>
          <w:tcPr>
            <w:tcW w:w="2580" w:type="dxa"/>
          </w:tcPr>
          <w:p w:rsidR="00617618" w:rsidRDefault="00617618" w:rsidP="00617618">
            <w:pPr>
              <w:rPr>
                <w:iCs/>
              </w:rPr>
            </w:pPr>
            <w:r>
              <w:rPr>
                <w:iCs/>
              </w:rPr>
              <w:t>$270</w:t>
            </w:r>
          </w:p>
        </w:tc>
        <w:tc>
          <w:tcPr>
            <w:tcW w:w="1800" w:type="dxa"/>
          </w:tcPr>
          <w:p w:rsidR="00617618" w:rsidRDefault="00617618" w:rsidP="00435F67">
            <w:pPr>
              <w:rPr>
                <w:iCs/>
              </w:rPr>
            </w:pPr>
            <w:r>
              <w:rPr>
                <w:iCs/>
              </w:rPr>
              <w:t>$50 additional</w:t>
            </w:r>
          </w:p>
        </w:tc>
        <w:tc>
          <w:tcPr>
            <w:tcW w:w="2250" w:type="dxa"/>
          </w:tcPr>
          <w:p w:rsidR="00617618" w:rsidRDefault="00617618" w:rsidP="00435F67">
            <w:pPr>
              <w:rPr>
                <w:iCs/>
              </w:rPr>
            </w:pPr>
          </w:p>
        </w:tc>
        <w:tc>
          <w:tcPr>
            <w:tcW w:w="2250" w:type="dxa"/>
            <w:vMerge/>
          </w:tcPr>
          <w:p w:rsidR="00617618" w:rsidRDefault="00617618" w:rsidP="00435F67">
            <w:pPr>
              <w:rPr>
                <w:iCs/>
              </w:rPr>
            </w:pPr>
          </w:p>
        </w:tc>
      </w:tr>
      <w:tr w:rsidR="00617618" w:rsidTr="00435F67">
        <w:trPr>
          <w:trHeight w:val="363"/>
        </w:trPr>
        <w:tc>
          <w:tcPr>
            <w:tcW w:w="1488" w:type="dxa"/>
          </w:tcPr>
          <w:p w:rsidR="00617618" w:rsidRDefault="00617618" w:rsidP="00435F67">
            <w:r>
              <w:t>10 x 15</w:t>
            </w:r>
          </w:p>
        </w:tc>
        <w:tc>
          <w:tcPr>
            <w:tcW w:w="2580" w:type="dxa"/>
          </w:tcPr>
          <w:p w:rsidR="00617618" w:rsidRDefault="00617618" w:rsidP="00617618">
            <w:pPr>
              <w:rPr>
                <w:iCs/>
              </w:rPr>
            </w:pPr>
            <w:r>
              <w:rPr>
                <w:iCs/>
              </w:rPr>
              <w:t>$410</w:t>
            </w:r>
          </w:p>
        </w:tc>
        <w:tc>
          <w:tcPr>
            <w:tcW w:w="1800" w:type="dxa"/>
          </w:tcPr>
          <w:p w:rsidR="00617618" w:rsidRDefault="00617618" w:rsidP="00435F67">
            <w:pPr>
              <w:rPr>
                <w:iCs/>
              </w:rPr>
            </w:pPr>
            <w:r>
              <w:rPr>
                <w:iCs/>
              </w:rPr>
              <w:t>$50 additional</w:t>
            </w:r>
          </w:p>
        </w:tc>
        <w:tc>
          <w:tcPr>
            <w:tcW w:w="2250" w:type="dxa"/>
          </w:tcPr>
          <w:p w:rsidR="00617618" w:rsidRDefault="00617618" w:rsidP="00435F67">
            <w:pPr>
              <w:rPr>
                <w:iCs/>
              </w:rPr>
            </w:pPr>
          </w:p>
        </w:tc>
        <w:tc>
          <w:tcPr>
            <w:tcW w:w="2250" w:type="dxa"/>
            <w:vMerge/>
          </w:tcPr>
          <w:p w:rsidR="00617618" w:rsidRDefault="00617618" w:rsidP="00435F67">
            <w:pPr>
              <w:rPr>
                <w:iCs/>
              </w:rPr>
            </w:pPr>
          </w:p>
        </w:tc>
      </w:tr>
      <w:tr w:rsidR="00617618" w:rsidTr="00435F67">
        <w:trPr>
          <w:trHeight w:val="345"/>
        </w:trPr>
        <w:tc>
          <w:tcPr>
            <w:tcW w:w="1488" w:type="dxa"/>
          </w:tcPr>
          <w:p w:rsidR="00617618" w:rsidRDefault="00617618" w:rsidP="00435F67">
            <w:pPr>
              <w:rPr>
                <w:iCs/>
              </w:rPr>
            </w:pPr>
            <w:r>
              <w:rPr>
                <w:iCs/>
              </w:rPr>
              <w:t xml:space="preserve">10 x 20 </w:t>
            </w:r>
          </w:p>
        </w:tc>
        <w:tc>
          <w:tcPr>
            <w:tcW w:w="2580" w:type="dxa"/>
          </w:tcPr>
          <w:p w:rsidR="00617618" w:rsidRDefault="00617618" w:rsidP="00617618">
            <w:pPr>
              <w:rPr>
                <w:iCs/>
              </w:rPr>
            </w:pPr>
            <w:r>
              <w:rPr>
                <w:iCs/>
              </w:rPr>
              <w:t>$520</w:t>
            </w:r>
          </w:p>
        </w:tc>
        <w:tc>
          <w:tcPr>
            <w:tcW w:w="1800" w:type="dxa"/>
          </w:tcPr>
          <w:p w:rsidR="00617618" w:rsidRDefault="00617618" w:rsidP="00435F67">
            <w:pPr>
              <w:rPr>
                <w:iCs/>
              </w:rPr>
            </w:pPr>
            <w:r>
              <w:rPr>
                <w:iCs/>
              </w:rPr>
              <w:t>$50 additional</w:t>
            </w:r>
          </w:p>
        </w:tc>
        <w:tc>
          <w:tcPr>
            <w:tcW w:w="2250" w:type="dxa"/>
          </w:tcPr>
          <w:p w:rsidR="00617618" w:rsidRDefault="00617618" w:rsidP="00435F67">
            <w:pPr>
              <w:rPr>
                <w:iCs/>
              </w:rPr>
            </w:pPr>
          </w:p>
        </w:tc>
        <w:tc>
          <w:tcPr>
            <w:tcW w:w="2250" w:type="dxa"/>
            <w:vMerge/>
          </w:tcPr>
          <w:p w:rsidR="00617618" w:rsidRDefault="00617618" w:rsidP="00435F67">
            <w:pPr>
              <w:rPr>
                <w:iCs/>
              </w:rPr>
            </w:pPr>
          </w:p>
        </w:tc>
      </w:tr>
    </w:tbl>
    <w:p w:rsidR="00617618" w:rsidRPr="004E4F6D" w:rsidRDefault="00617618" w:rsidP="00617618">
      <w:pPr>
        <w:rPr>
          <w:sz w:val="12"/>
          <w:szCs w:val="12"/>
        </w:rPr>
      </w:pPr>
    </w:p>
    <w:p w:rsidR="00A145DE" w:rsidRDefault="00A145DE" w:rsidP="00F41651">
      <w:pPr>
        <w:rPr>
          <w:b/>
          <w:bCs/>
          <w:sz w:val="32"/>
          <w:szCs w:val="32"/>
        </w:rPr>
      </w:pPr>
    </w:p>
    <w:p w:rsidR="00617618" w:rsidRDefault="00617618" w:rsidP="00F41651">
      <w:pPr>
        <w:rPr>
          <w:b/>
          <w:bCs/>
          <w:sz w:val="32"/>
          <w:szCs w:val="32"/>
        </w:rPr>
      </w:pPr>
    </w:p>
    <w:p w:rsidR="00617618" w:rsidRPr="00A219A2" w:rsidRDefault="00617618" w:rsidP="00F41651">
      <w:pPr>
        <w:rPr>
          <w:b/>
          <w:bCs/>
          <w:sz w:val="32"/>
          <w:szCs w:val="3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88"/>
        <w:gridCol w:w="1924"/>
        <w:gridCol w:w="1710"/>
        <w:gridCol w:w="2996"/>
        <w:gridCol w:w="2250"/>
      </w:tblGrid>
      <w:tr w:rsidR="004E4F6D" w:rsidRPr="00A145DE" w:rsidTr="00874C07">
        <w:tc>
          <w:tcPr>
            <w:tcW w:w="1488" w:type="dxa"/>
          </w:tcPr>
          <w:p w:rsidR="004E4F6D" w:rsidRDefault="004E4F6D" w:rsidP="00E819A6">
            <w:r>
              <w:lastRenderedPageBreak/>
              <w:t>Booth Size</w:t>
            </w:r>
          </w:p>
        </w:tc>
        <w:tc>
          <w:tcPr>
            <w:tcW w:w="1924" w:type="dxa"/>
          </w:tcPr>
          <w:p w:rsidR="00A219A2" w:rsidRDefault="004E4F6D" w:rsidP="00A219A2">
            <w:r>
              <w:t xml:space="preserve">If you pay before </w:t>
            </w:r>
          </w:p>
          <w:p w:rsidR="004E4F6D" w:rsidRDefault="004E4F6D" w:rsidP="00617618">
            <w:r>
              <w:t>Nov. 1, 201</w:t>
            </w:r>
            <w:r w:rsidR="00617618">
              <w:t>6</w:t>
            </w:r>
          </w:p>
        </w:tc>
        <w:tc>
          <w:tcPr>
            <w:tcW w:w="1710" w:type="dxa"/>
          </w:tcPr>
          <w:p w:rsidR="004E4F6D" w:rsidRDefault="004E4F6D" w:rsidP="00E819A6">
            <w:pPr>
              <w:rPr>
                <w:iCs/>
              </w:rPr>
            </w:pPr>
            <w:r>
              <w:rPr>
                <w:iCs/>
              </w:rPr>
              <w:t>Corner Space</w:t>
            </w:r>
          </w:p>
          <w:p w:rsidR="004E4F6D" w:rsidRDefault="004E4F6D" w:rsidP="00E819A6">
            <w:pPr>
              <w:rPr>
                <w:iCs/>
              </w:rPr>
            </w:pPr>
            <w:r w:rsidRPr="006F5D52">
              <w:rPr>
                <w:iCs/>
                <w:sz w:val="20"/>
                <w:szCs w:val="20"/>
              </w:rPr>
              <w:t>(limited number available)</w:t>
            </w:r>
          </w:p>
        </w:tc>
        <w:tc>
          <w:tcPr>
            <w:tcW w:w="2996" w:type="dxa"/>
          </w:tcPr>
          <w:p w:rsidR="004E4F6D" w:rsidRDefault="004E4F6D" w:rsidP="00E819A6">
            <w:pPr>
              <w:rPr>
                <w:iCs/>
              </w:rPr>
            </w:pPr>
            <w:r>
              <w:rPr>
                <w:iCs/>
              </w:rPr>
              <w:t>Total Due</w:t>
            </w:r>
          </w:p>
        </w:tc>
        <w:tc>
          <w:tcPr>
            <w:tcW w:w="2250" w:type="dxa"/>
            <w:vMerge w:val="restart"/>
          </w:tcPr>
          <w:p w:rsidR="004E4F6D" w:rsidRPr="004E4F6D" w:rsidRDefault="004E4F6D" w:rsidP="004E4F6D">
            <w:pPr>
              <w:rPr>
                <w:b/>
                <w:iCs/>
                <w:sz w:val="28"/>
                <w:szCs w:val="28"/>
              </w:rPr>
            </w:pPr>
            <w:r w:rsidRPr="004E4F6D">
              <w:rPr>
                <w:b/>
                <w:iCs/>
                <w:sz w:val="28"/>
                <w:szCs w:val="28"/>
              </w:rPr>
              <w:t>When the main sales floor is sold-out, vendors will be placed in the foyer area.</w:t>
            </w:r>
          </w:p>
        </w:tc>
      </w:tr>
      <w:tr w:rsidR="004E4F6D" w:rsidRPr="00A145DE" w:rsidTr="00874C07">
        <w:trPr>
          <w:trHeight w:val="363"/>
        </w:trPr>
        <w:tc>
          <w:tcPr>
            <w:tcW w:w="1488" w:type="dxa"/>
          </w:tcPr>
          <w:p w:rsidR="004E4F6D" w:rsidRDefault="004E4F6D" w:rsidP="00E819A6">
            <w:r>
              <w:t>5 x 10</w:t>
            </w:r>
          </w:p>
        </w:tc>
        <w:tc>
          <w:tcPr>
            <w:tcW w:w="1924" w:type="dxa"/>
          </w:tcPr>
          <w:p w:rsidR="004E4F6D" w:rsidRDefault="004E4F6D" w:rsidP="00617618">
            <w:pPr>
              <w:rPr>
                <w:iCs/>
              </w:rPr>
            </w:pPr>
            <w:r>
              <w:rPr>
                <w:iCs/>
              </w:rPr>
              <w:t>$1</w:t>
            </w:r>
            <w:r w:rsidR="00617618">
              <w:rPr>
                <w:iCs/>
              </w:rPr>
              <w:t>85</w:t>
            </w:r>
          </w:p>
        </w:tc>
        <w:tc>
          <w:tcPr>
            <w:tcW w:w="1710" w:type="dxa"/>
          </w:tcPr>
          <w:p w:rsidR="004E4F6D" w:rsidRDefault="004E4F6D" w:rsidP="00E819A6">
            <w:pPr>
              <w:rPr>
                <w:iCs/>
              </w:rPr>
            </w:pPr>
            <w:r>
              <w:rPr>
                <w:iCs/>
              </w:rPr>
              <w:t>$50 additional</w:t>
            </w:r>
          </w:p>
        </w:tc>
        <w:tc>
          <w:tcPr>
            <w:tcW w:w="2996" w:type="dxa"/>
          </w:tcPr>
          <w:p w:rsidR="004E4F6D" w:rsidRDefault="004E4F6D" w:rsidP="00E819A6">
            <w:pPr>
              <w:rPr>
                <w:iCs/>
              </w:rPr>
            </w:pPr>
          </w:p>
        </w:tc>
        <w:tc>
          <w:tcPr>
            <w:tcW w:w="2250" w:type="dxa"/>
            <w:vMerge/>
          </w:tcPr>
          <w:p w:rsidR="004E4F6D" w:rsidRDefault="004E4F6D" w:rsidP="00E819A6">
            <w:pPr>
              <w:rPr>
                <w:iCs/>
              </w:rPr>
            </w:pPr>
          </w:p>
        </w:tc>
      </w:tr>
      <w:tr w:rsidR="004E4F6D" w:rsidRPr="00A145DE" w:rsidTr="00874C07">
        <w:trPr>
          <w:trHeight w:val="363"/>
        </w:trPr>
        <w:tc>
          <w:tcPr>
            <w:tcW w:w="1488" w:type="dxa"/>
          </w:tcPr>
          <w:p w:rsidR="004E4F6D" w:rsidRDefault="004E4F6D" w:rsidP="00E819A6">
            <w:r>
              <w:t>10 x 10</w:t>
            </w:r>
          </w:p>
        </w:tc>
        <w:tc>
          <w:tcPr>
            <w:tcW w:w="1924" w:type="dxa"/>
          </w:tcPr>
          <w:p w:rsidR="004E4F6D" w:rsidRDefault="004E4F6D" w:rsidP="00617618">
            <w:pPr>
              <w:rPr>
                <w:iCs/>
              </w:rPr>
            </w:pPr>
            <w:r>
              <w:rPr>
                <w:iCs/>
              </w:rPr>
              <w:t>$3</w:t>
            </w:r>
            <w:r w:rsidR="00617618">
              <w:rPr>
                <w:iCs/>
              </w:rPr>
              <w:t>25</w:t>
            </w:r>
          </w:p>
        </w:tc>
        <w:tc>
          <w:tcPr>
            <w:tcW w:w="1710" w:type="dxa"/>
          </w:tcPr>
          <w:p w:rsidR="004E4F6D" w:rsidRDefault="004E4F6D" w:rsidP="00E819A6">
            <w:pPr>
              <w:rPr>
                <w:iCs/>
              </w:rPr>
            </w:pPr>
            <w:r>
              <w:rPr>
                <w:iCs/>
              </w:rPr>
              <w:t>$50 additional</w:t>
            </w:r>
          </w:p>
        </w:tc>
        <w:tc>
          <w:tcPr>
            <w:tcW w:w="2996" w:type="dxa"/>
          </w:tcPr>
          <w:p w:rsidR="004E4F6D" w:rsidRDefault="004E4F6D" w:rsidP="00E819A6">
            <w:pPr>
              <w:rPr>
                <w:iCs/>
              </w:rPr>
            </w:pPr>
          </w:p>
        </w:tc>
        <w:tc>
          <w:tcPr>
            <w:tcW w:w="2250" w:type="dxa"/>
            <w:vMerge/>
          </w:tcPr>
          <w:p w:rsidR="004E4F6D" w:rsidRDefault="004E4F6D" w:rsidP="00E819A6">
            <w:pPr>
              <w:rPr>
                <w:iCs/>
              </w:rPr>
            </w:pPr>
          </w:p>
        </w:tc>
      </w:tr>
      <w:tr w:rsidR="004E4F6D" w:rsidTr="00874C07">
        <w:trPr>
          <w:trHeight w:val="363"/>
        </w:trPr>
        <w:tc>
          <w:tcPr>
            <w:tcW w:w="1488" w:type="dxa"/>
          </w:tcPr>
          <w:p w:rsidR="004E4F6D" w:rsidRDefault="004E4F6D" w:rsidP="00E819A6">
            <w:r>
              <w:t>10 x 15</w:t>
            </w:r>
          </w:p>
        </w:tc>
        <w:tc>
          <w:tcPr>
            <w:tcW w:w="1924" w:type="dxa"/>
          </w:tcPr>
          <w:p w:rsidR="004E4F6D" w:rsidRDefault="004E4F6D" w:rsidP="00617618">
            <w:pPr>
              <w:rPr>
                <w:iCs/>
              </w:rPr>
            </w:pPr>
            <w:r>
              <w:rPr>
                <w:iCs/>
              </w:rPr>
              <w:t>$4</w:t>
            </w:r>
            <w:r w:rsidR="00617618">
              <w:rPr>
                <w:iCs/>
              </w:rPr>
              <w:t>70</w:t>
            </w:r>
          </w:p>
        </w:tc>
        <w:tc>
          <w:tcPr>
            <w:tcW w:w="1710" w:type="dxa"/>
          </w:tcPr>
          <w:p w:rsidR="004E4F6D" w:rsidRDefault="004E4F6D" w:rsidP="00E819A6">
            <w:pPr>
              <w:rPr>
                <w:iCs/>
              </w:rPr>
            </w:pPr>
            <w:r>
              <w:rPr>
                <w:iCs/>
              </w:rPr>
              <w:t>$50 additional</w:t>
            </w:r>
          </w:p>
        </w:tc>
        <w:tc>
          <w:tcPr>
            <w:tcW w:w="2996" w:type="dxa"/>
          </w:tcPr>
          <w:p w:rsidR="004E4F6D" w:rsidRDefault="004E4F6D" w:rsidP="00E819A6">
            <w:pPr>
              <w:rPr>
                <w:iCs/>
              </w:rPr>
            </w:pPr>
          </w:p>
        </w:tc>
        <w:tc>
          <w:tcPr>
            <w:tcW w:w="2250" w:type="dxa"/>
            <w:vMerge/>
          </w:tcPr>
          <w:p w:rsidR="004E4F6D" w:rsidRDefault="004E4F6D" w:rsidP="00E819A6">
            <w:pPr>
              <w:rPr>
                <w:iCs/>
              </w:rPr>
            </w:pPr>
          </w:p>
        </w:tc>
      </w:tr>
      <w:tr w:rsidR="004E4F6D" w:rsidTr="00874C07">
        <w:trPr>
          <w:trHeight w:val="345"/>
        </w:trPr>
        <w:tc>
          <w:tcPr>
            <w:tcW w:w="1488" w:type="dxa"/>
          </w:tcPr>
          <w:p w:rsidR="004E4F6D" w:rsidRDefault="004E4F6D" w:rsidP="00E819A6">
            <w:pPr>
              <w:rPr>
                <w:iCs/>
              </w:rPr>
            </w:pPr>
            <w:r>
              <w:rPr>
                <w:iCs/>
              </w:rPr>
              <w:t xml:space="preserve">10 x 20 </w:t>
            </w:r>
          </w:p>
        </w:tc>
        <w:tc>
          <w:tcPr>
            <w:tcW w:w="1924" w:type="dxa"/>
          </w:tcPr>
          <w:p w:rsidR="004E4F6D" w:rsidRDefault="004E4F6D" w:rsidP="00617618">
            <w:pPr>
              <w:rPr>
                <w:iCs/>
              </w:rPr>
            </w:pPr>
            <w:r>
              <w:rPr>
                <w:iCs/>
              </w:rPr>
              <w:t>$5</w:t>
            </w:r>
            <w:r w:rsidR="00617618">
              <w:rPr>
                <w:iCs/>
              </w:rPr>
              <w:t>85</w:t>
            </w:r>
          </w:p>
        </w:tc>
        <w:tc>
          <w:tcPr>
            <w:tcW w:w="1710" w:type="dxa"/>
          </w:tcPr>
          <w:p w:rsidR="004E4F6D" w:rsidRDefault="004E4F6D" w:rsidP="00E819A6">
            <w:pPr>
              <w:rPr>
                <w:iCs/>
              </w:rPr>
            </w:pPr>
            <w:r>
              <w:rPr>
                <w:iCs/>
              </w:rPr>
              <w:t>$50 additional</w:t>
            </w:r>
          </w:p>
        </w:tc>
        <w:tc>
          <w:tcPr>
            <w:tcW w:w="2996" w:type="dxa"/>
          </w:tcPr>
          <w:p w:rsidR="004E4F6D" w:rsidRDefault="004E4F6D" w:rsidP="00E819A6">
            <w:pPr>
              <w:rPr>
                <w:iCs/>
              </w:rPr>
            </w:pPr>
          </w:p>
        </w:tc>
        <w:tc>
          <w:tcPr>
            <w:tcW w:w="2250" w:type="dxa"/>
            <w:vMerge/>
          </w:tcPr>
          <w:p w:rsidR="004E4F6D" w:rsidRDefault="004E4F6D" w:rsidP="00E819A6">
            <w:pPr>
              <w:rPr>
                <w:iCs/>
              </w:rPr>
            </w:pPr>
          </w:p>
        </w:tc>
      </w:tr>
    </w:tbl>
    <w:p w:rsidR="009C7116" w:rsidRPr="004E4F6D" w:rsidRDefault="009C7116" w:rsidP="00A06D37">
      <w:pPr>
        <w:rPr>
          <w:sz w:val="12"/>
          <w:szCs w:val="12"/>
        </w:rPr>
      </w:pPr>
    </w:p>
    <w:p w:rsidR="00E96E50" w:rsidRPr="00A145DE" w:rsidRDefault="00E96E50" w:rsidP="00A06D37">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58"/>
        <w:gridCol w:w="2584"/>
        <w:gridCol w:w="1800"/>
        <w:gridCol w:w="3446"/>
      </w:tblGrid>
      <w:tr w:rsidR="005935EF" w:rsidTr="00874C07">
        <w:tc>
          <w:tcPr>
            <w:tcW w:w="1458" w:type="dxa"/>
          </w:tcPr>
          <w:p w:rsidR="005935EF" w:rsidRDefault="005935EF" w:rsidP="00E819A6">
            <w:r>
              <w:t>Booth Size</w:t>
            </w:r>
          </w:p>
        </w:tc>
        <w:tc>
          <w:tcPr>
            <w:tcW w:w="2584" w:type="dxa"/>
          </w:tcPr>
          <w:p w:rsidR="005935EF" w:rsidRDefault="00020F82" w:rsidP="00020F82">
            <w:pPr>
              <w:rPr>
                <w:iCs/>
              </w:rPr>
            </w:pPr>
            <w:r>
              <w:rPr>
                <w:iCs/>
              </w:rPr>
              <w:t>If paying after 11</w:t>
            </w:r>
            <w:r w:rsidR="003F2F6E">
              <w:rPr>
                <w:iCs/>
              </w:rPr>
              <w:t>/1/1</w:t>
            </w:r>
            <w:r w:rsidR="00453644">
              <w:rPr>
                <w:iCs/>
              </w:rPr>
              <w:t>5</w:t>
            </w:r>
          </w:p>
        </w:tc>
        <w:tc>
          <w:tcPr>
            <w:tcW w:w="1800" w:type="dxa"/>
          </w:tcPr>
          <w:p w:rsidR="005935EF" w:rsidRDefault="00020F82" w:rsidP="00A145DE">
            <w:pPr>
              <w:rPr>
                <w:iCs/>
              </w:rPr>
            </w:pPr>
            <w:r>
              <w:rPr>
                <w:iCs/>
              </w:rPr>
              <w:t xml:space="preserve"> </w:t>
            </w:r>
            <w:r w:rsidR="00A145DE">
              <w:rPr>
                <w:iCs/>
              </w:rPr>
              <w:t>C</w:t>
            </w:r>
            <w:r>
              <w:rPr>
                <w:iCs/>
              </w:rPr>
              <w:t>redit card</w:t>
            </w:r>
            <w:r w:rsidR="00A145DE">
              <w:rPr>
                <w:iCs/>
              </w:rPr>
              <w:t xml:space="preserve"> processing fee</w:t>
            </w:r>
          </w:p>
        </w:tc>
        <w:tc>
          <w:tcPr>
            <w:tcW w:w="3446" w:type="dxa"/>
          </w:tcPr>
          <w:p w:rsidR="005935EF" w:rsidRDefault="005935EF" w:rsidP="00E819A6">
            <w:pPr>
              <w:rPr>
                <w:iCs/>
              </w:rPr>
            </w:pPr>
            <w:r>
              <w:rPr>
                <w:iCs/>
              </w:rPr>
              <w:t>Total Due</w:t>
            </w:r>
          </w:p>
        </w:tc>
      </w:tr>
      <w:tr w:rsidR="004E4F6D" w:rsidTr="00874C07">
        <w:tc>
          <w:tcPr>
            <w:tcW w:w="1458" w:type="dxa"/>
          </w:tcPr>
          <w:p w:rsidR="004E4F6D" w:rsidRDefault="004E4F6D" w:rsidP="00E819A6">
            <w:r>
              <w:t>5 x 10</w:t>
            </w:r>
          </w:p>
        </w:tc>
        <w:tc>
          <w:tcPr>
            <w:tcW w:w="2584" w:type="dxa"/>
          </w:tcPr>
          <w:p w:rsidR="004E4F6D" w:rsidRDefault="004E4F6D" w:rsidP="00617618">
            <w:pPr>
              <w:rPr>
                <w:iCs/>
              </w:rPr>
            </w:pPr>
            <w:r>
              <w:rPr>
                <w:iCs/>
              </w:rPr>
              <w:t>$2</w:t>
            </w:r>
            <w:r w:rsidR="00617618">
              <w:rPr>
                <w:iCs/>
              </w:rPr>
              <w:t>10</w:t>
            </w:r>
          </w:p>
        </w:tc>
        <w:tc>
          <w:tcPr>
            <w:tcW w:w="1800" w:type="dxa"/>
          </w:tcPr>
          <w:p w:rsidR="004E4F6D" w:rsidRDefault="004E4F6D" w:rsidP="00E819A6">
            <w:pPr>
              <w:rPr>
                <w:iCs/>
              </w:rPr>
            </w:pPr>
            <w:r>
              <w:rPr>
                <w:iCs/>
              </w:rPr>
              <w:t>$15</w:t>
            </w:r>
          </w:p>
        </w:tc>
        <w:tc>
          <w:tcPr>
            <w:tcW w:w="3446" w:type="dxa"/>
          </w:tcPr>
          <w:p w:rsidR="004E4F6D" w:rsidRDefault="004E4F6D" w:rsidP="00E819A6">
            <w:pPr>
              <w:rPr>
                <w:iCs/>
              </w:rPr>
            </w:pPr>
          </w:p>
        </w:tc>
      </w:tr>
      <w:tr w:rsidR="005935EF" w:rsidTr="00874C07">
        <w:tc>
          <w:tcPr>
            <w:tcW w:w="1458" w:type="dxa"/>
          </w:tcPr>
          <w:p w:rsidR="005935EF" w:rsidRDefault="005935EF" w:rsidP="00E819A6">
            <w:r>
              <w:t>10 x 10</w:t>
            </w:r>
          </w:p>
        </w:tc>
        <w:tc>
          <w:tcPr>
            <w:tcW w:w="2584" w:type="dxa"/>
          </w:tcPr>
          <w:p w:rsidR="005935EF" w:rsidRDefault="00155F9C" w:rsidP="00617618">
            <w:pPr>
              <w:rPr>
                <w:iCs/>
              </w:rPr>
            </w:pPr>
            <w:r>
              <w:rPr>
                <w:iCs/>
              </w:rPr>
              <w:t>$3</w:t>
            </w:r>
            <w:r w:rsidR="00617618">
              <w:rPr>
                <w:iCs/>
              </w:rPr>
              <w:t>80</w:t>
            </w:r>
          </w:p>
        </w:tc>
        <w:tc>
          <w:tcPr>
            <w:tcW w:w="1800" w:type="dxa"/>
          </w:tcPr>
          <w:p w:rsidR="005935EF" w:rsidRDefault="00020F82" w:rsidP="00E819A6">
            <w:pPr>
              <w:rPr>
                <w:iCs/>
              </w:rPr>
            </w:pPr>
            <w:r>
              <w:rPr>
                <w:iCs/>
              </w:rPr>
              <w:t>$15</w:t>
            </w:r>
          </w:p>
        </w:tc>
        <w:tc>
          <w:tcPr>
            <w:tcW w:w="3446" w:type="dxa"/>
          </w:tcPr>
          <w:p w:rsidR="005935EF" w:rsidRDefault="005935EF" w:rsidP="00E819A6">
            <w:pPr>
              <w:rPr>
                <w:iCs/>
              </w:rPr>
            </w:pPr>
          </w:p>
        </w:tc>
      </w:tr>
      <w:tr w:rsidR="005935EF" w:rsidTr="00874C07">
        <w:tc>
          <w:tcPr>
            <w:tcW w:w="1458" w:type="dxa"/>
          </w:tcPr>
          <w:p w:rsidR="005935EF" w:rsidRDefault="005935EF" w:rsidP="00E819A6">
            <w:r>
              <w:t>10 x 15</w:t>
            </w:r>
          </w:p>
        </w:tc>
        <w:tc>
          <w:tcPr>
            <w:tcW w:w="2584" w:type="dxa"/>
          </w:tcPr>
          <w:p w:rsidR="005935EF" w:rsidRDefault="00155F9C" w:rsidP="00617618">
            <w:pPr>
              <w:rPr>
                <w:iCs/>
              </w:rPr>
            </w:pPr>
            <w:r>
              <w:rPr>
                <w:iCs/>
              </w:rPr>
              <w:t>$</w:t>
            </w:r>
            <w:r w:rsidR="00617618">
              <w:rPr>
                <w:iCs/>
              </w:rPr>
              <w:t>525</w:t>
            </w:r>
          </w:p>
        </w:tc>
        <w:tc>
          <w:tcPr>
            <w:tcW w:w="1800" w:type="dxa"/>
          </w:tcPr>
          <w:p w:rsidR="005935EF" w:rsidRDefault="00020F82" w:rsidP="00E819A6">
            <w:pPr>
              <w:rPr>
                <w:iCs/>
              </w:rPr>
            </w:pPr>
            <w:r>
              <w:rPr>
                <w:iCs/>
              </w:rPr>
              <w:t>$15</w:t>
            </w:r>
          </w:p>
        </w:tc>
        <w:tc>
          <w:tcPr>
            <w:tcW w:w="3446" w:type="dxa"/>
          </w:tcPr>
          <w:p w:rsidR="005935EF" w:rsidRDefault="005935EF" w:rsidP="00E819A6">
            <w:pPr>
              <w:rPr>
                <w:iCs/>
              </w:rPr>
            </w:pPr>
          </w:p>
        </w:tc>
      </w:tr>
      <w:tr w:rsidR="005935EF" w:rsidTr="00874C07">
        <w:tc>
          <w:tcPr>
            <w:tcW w:w="1458" w:type="dxa"/>
          </w:tcPr>
          <w:p w:rsidR="005935EF" w:rsidRDefault="005935EF" w:rsidP="00E819A6">
            <w:pPr>
              <w:rPr>
                <w:iCs/>
              </w:rPr>
            </w:pPr>
            <w:r>
              <w:rPr>
                <w:iCs/>
              </w:rPr>
              <w:t xml:space="preserve">10 x 20 </w:t>
            </w:r>
          </w:p>
        </w:tc>
        <w:tc>
          <w:tcPr>
            <w:tcW w:w="2584" w:type="dxa"/>
          </w:tcPr>
          <w:p w:rsidR="005935EF" w:rsidRDefault="00155F9C" w:rsidP="00617618">
            <w:pPr>
              <w:rPr>
                <w:iCs/>
              </w:rPr>
            </w:pPr>
            <w:r>
              <w:rPr>
                <w:iCs/>
              </w:rPr>
              <w:t>$</w:t>
            </w:r>
            <w:r w:rsidR="00617618">
              <w:rPr>
                <w:iCs/>
              </w:rPr>
              <w:t>640</w:t>
            </w:r>
          </w:p>
        </w:tc>
        <w:tc>
          <w:tcPr>
            <w:tcW w:w="1800" w:type="dxa"/>
          </w:tcPr>
          <w:p w:rsidR="005935EF" w:rsidRDefault="00020F82" w:rsidP="00E819A6">
            <w:pPr>
              <w:rPr>
                <w:iCs/>
              </w:rPr>
            </w:pPr>
            <w:r>
              <w:rPr>
                <w:iCs/>
              </w:rPr>
              <w:t>$15</w:t>
            </w:r>
          </w:p>
        </w:tc>
        <w:tc>
          <w:tcPr>
            <w:tcW w:w="3446" w:type="dxa"/>
          </w:tcPr>
          <w:p w:rsidR="005935EF" w:rsidRDefault="005935EF" w:rsidP="00E819A6">
            <w:pPr>
              <w:rPr>
                <w:iCs/>
              </w:rPr>
            </w:pPr>
          </w:p>
        </w:tc>
      </w:tr>
    </w:tbl>
    <w:p w:rsidR="00A219A2" w:rsidRDefault="00A219A2" w:rsidP="00A06D37"/>
    <w:p w:rsidR="00A06D37" w:rsidRDefault="00A06D37" w:rsidP="00A06D37">
      <w:r>
        <w:t>Other items you might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1710"/>
        <w:gridCol w:w="2070"/>
      </w:tblGrid>
      <w:tr w:rsidR="00A06D37" w:rsidTr="00063BC4">
        <w:tc>
          <w:tcPr>
            <w:tcW w:w="4068" w:type="dxa"/>
          </w:tcPr>
          <w:p w:rsidR="00A06D37" w:rsidRDefault="00A06D37" w:rsidP="00063BC4">
            <w:r>
              <w:t>Item</w:t>
            </w:r>
          </w:p>
        </w:tc>
        <w:tc>
          <w:tcPr>
            <w:tcW w:w="1440" w:type="dxa"/>
          </w:tcPr>
          <w:p w:rsidR="00A06D37" w:rsidRDefault="00A06D37" w:rsidP="00063BC4">
            <w:pPr>
              <w:jc w:val="center"/>
            </w:pPr>
            <w:r>
              <w:t>Price</w:t>
            </w:r>
          </w:p>
        </w:tc>
        <w:tc>
          <w:tcPr>
            <w:tcW w:w="1710" w:type="dxa"/>
          </w:tcPr>
          <w:p w:rsidR="00A06D37" w:rsidRDefault="00A06D37" w:rsidP="00063BC4">
            <w:pPr>
              <w:jc w:val="center"/>
            </w:pPr>
            <w:r>
              <w:t>Qty Ordered</w:t>
            </w:r>
          </w:p>
        </w:tc>
        <w:tc>
          <w:tcPr>
            <w:tcW w:w="2070" w:type="dxa"/>
          </w:tcPr>
          <w:p w:rsidR="00A06D37" w:rsidRDefault="00A06D37" w:rsidP="00063BC4">
            <w:pPr>
              <w:jc w:val="center"/>
            </w:pPr>
            <w:r>
              <w:t>Total Due</w:t>
            </w:r>
          </w:p>
        </w:tc>
      </w:tr>
      <w:tr w:rsidR="00A06D37" w:rsidTr="00063BC4">
        <w:trPr>
          <w:trHeight w:val="360"/>
        </w:trPr>
        <w:tc>
          <w:tcPr>
            <w:tcW w:w="4068" w:type="dxa"/>
          </w:tcPr>
          <w:p w:rsidR="00A06D37" w:rsidRDefault="00841160" w:rsidP="00063BC4">
            <w:pPr>
              <w:rPr>
                <w:sz w:val="16"/>
              </w:rPr>
            </w:pPr>
            <w:r>
              <w:t>Electric</w:t>
            </w:r>
            <w:r w:rsidR="00A06D37">
              <w:rPr>
                <w:sz w:val="16"/>
              </w:rPr>
              <w:t xml:space="preserve">     120V-Single phase 10 amps (960 watts)</w:t>
            </w:r>
          </w:p>
        </w:tc>
        <w:tc>
          <w:tcPr>
            <w:tcW w:w="1440" w:type="dxa"/>
          </w:tcPr>
          <w:p w:rsidR="00A06D37" w:rsidRDefault="00453644" w:rsidP="00063BC4">
            <w:pPr>
              <w:jc w:val="center"/>
            </w:pPr>
            <w:r>
              <w:t>$65</w:t>
            </w:r>
            <w:r w:rsidR="00A06D37">
              <w:t>.00</w:t>
            </w:r>
          </w:p>
        </w:tc>
        <w:tc>
          <w:tcPr>
            <w:tcW w:w="1710" w:type="dxa"/>
          </w:tcPr>
          <w:p w:rsidR="00A06D37" w:rsidRDefault="00A06D37" w:rsidP="00063BC4">
            <w:pPr>
              <w:jc w:val="center"/>
            </w:pPr>
          </w:p>
        </w:tc>
        <w:tc>
          <w:tcPr>
            <w:tcW w:w="2070" w:type="dxa"/>
          </w:tcPr>
          <w:p w:rsidR="00A06D37" w:rsidRDefault="00A06D37" w:rsidP="00063BC4">
            <w:pPr>
              <w:jc w:val="center"/>
            </w:pPr>
          </w:p>
        </w:tc>
      </w:tr>
      <w:tr w:rsidR="00A06D37" w:rsidTr="00063BC4">
        <w:trPr>
          <w:trHeight w:val="360"/>
        </w:trPr>
        <w:tc>
          <w:tcPr>
            <w:tcW w:w="4068" w:type="dxa"/>
          </w:tcPr>
          <w:p w:rsidR="00A06D37" w:rsidRDefault="00841160" w:rsidP="00063BC4">
            <w:r>
              <w:t>Skirted Table</w:t>
            </w:r>
            <w:r w:rsidR="00A06D37">
              <w:t xml:space="preserve">    </w:t>
            </w:r>
            <w:r w:rsidR="00A06D37">
              <w:rPr>
                <w:sz w:val="16"/>
              </w:rPr>
              <w:t>8’ x 30” skirted exhibit table</w:t>
            </w:r>
          </w:p>
        </w:tc>
        <w:tc>
          <w:tcPr>
            <w:tcW w:w="1440" w:type="dxa"/>
          </w:tcPr>
          <w:p w:rsidR="00A06D37" w:rsidRDefault="00841160" w:rsidP="00063BC4">
            <w:pPr>
              <w:jc w:val="center"/>
            </w:pPr>
            <w:r>
              <w:t>$3</w:t>
            </w:r>
            <w:r w:rsidR="00A442D7">
              <w:t>5</w:t>
            </w:r>
            <w:r w:rsidR="00A06D37">
              <w:t>.00</w:t>
            </w:r>
          </w:p>
        </w:tc>
        <w:tc>
          <w:tcPr>
            <w:tcW w:w="1710" w:type="dxa"/>
          </w:tcPr>
          <w:p w:rsidR="00A06D37" w:rsidRDefault="00A06D37" w:rsidP="00063BC4">
            <w:pPr>
              <w:jc w:val="center"/>
            </w:pPr>
          </w:p>
        </w:tc>
        <w:tc>
          <w:tcPr>
            <w:tcW w:w="2070" w:type="dxa"/>
          </w:tcPr>
          <w:p w:rsidR="00A06D37" w:rsidRDefault="00A06D37" w:rsidP="00063BC4">
            <w:pPr>
              <w:jc w:val="center"/>
            </w:pPr>
          </w:p>
        </w:tc>
      </w:tr>
      <w:tr w:rsidR="00A06D37" w:rsidTr="00063BC4">
        <w:trPr>
          <w:trHeight w:val="360"/>
        </w:trPr>
        <w:tc>
          <w:tcPr>
            <w:tcW w:w="4068" w:type="dxa"/>
          </w:tcPr>
          <w:p w:rsidR="00A06D37" w:rsidRDefault="00841160" w:rsidP="00063BC4">
            <w:r>
              <w:t>Table</w:t>
            </w:r>
            <w:r w:rsidR="00A06D37">
              <w:t xml:space="preserve">    </w:t>
            </w:r>
            <w:r w:rsidR="00A06D37">
              <w:rPr>
                <w:sz w:val="16"/>
              </w:rPr>
              <w:t>8’ x 30” exhibit table (no skirt)</w:t>
            </w:r>
          </w:p>
        </w:tc>
        <w:tc>
          <w:tcPr>
            <w:tcW w:w="1440" w:type="dxa"/>
          </w:tcPr>
          <w:p w:rsidR="00A06D37" w:rsidRDefault="00841160" w:rsidP="00063BC4">
            <w:pPr>
              <w:jc w:val="center"/>
            </w:pPr>
            <w:r>
              <w:t>$2</w:t>
            </w:r>
            <w:r w:rsidR="00A06D37">
              <w:t>0.00</w:t>
            </w:r>
          </w:p>
        </w:tc>
        <w:tc>
          <w:tcPr>
            <w:tcW w:w="1710" w:type="dxa"/>
          </w:tcPr>
          <w:p w:rsidR="00A06D37" w:rsidRDefault="00A06D37" w:rsidP="00063BC4">
            <w:pPr>
              <w:jc w:val="center"/>
            </w:pPr>
          </w:p>
        </w:tc>
        <w:tc>
          <w:tcPr>
            <w:tcW w:w="2070" w:type="dxa"/>
          </w:tcPr>
          <w:p w:rsidR="00A06D37" w:rsidRDefault="00A06D37" w:rsidP="00063BC4">
            <w:pPr>
              <w:jc w:val="center"/>
            </w:pPr>
          </w:p>
        </w:tc>
      </w:tr>
      <w:tr w:rsidR="00A06D37" w:rsidTr="00063BC4">
        <w:trPr>
          <w:trHeight w:val="360"/>
        </w:trPr>
        <w:tc>
          <w:tcPr>
            <w:tcW w:w="4068" w:type="dxa"/>
          </w:tcPr>
          <w:p w:rsidR="00A06D37" w:rsidRDefault="00841160" w:rsidP="00063BC4">
            <w:r>
              <w:t>Chairs</w:t>
            </w:r>
            <w:r w:rsidR="00A06D37">
              <w:t xml:space="preserve">    </w:t>
            </w:r>
          </w:p>
        </w:tc>
        <w:tc>
          <w:tcPr>
            <w:tcW w:w="1440" w:type="dxa"/>
          </w:tcPr>
          <w:p w:rsidR="00A06D37" w:rsidRDefault="00841160" w:rsidP="00063BC4">
            <w:pPr>
              <w:jc w:val="center"/>
            </w:pPr>
            <w:r>
              <w:t>$6</w:t>
            </w:r>
            <w:r w:rsidR="00A06D37">
              <w:t>.00</w:t>
            </w:r>
          </w:p>
        </w:tc>
        <w:tc>
          <w:tcPr>
            <w:tcW w:w="1710" w:type="dxa"/>
          </w:tcPr>
          <w:p w:rsidR="00A06D37" w:rsidRDefault="00A06D37" w:rsidP="00063BC4">
            <w:pPr>
              <w:jc w:val="center"/>
            </w:pPr>
          </w:p>
        </w:tc>
        <w:tc>
          <w:tcPr>
            <w:tcW w:w="2070" w:type="dxa"/>
          </w:tcPr>
          <w:p w:rsidR="00A06D37" w:rsidRDefault="00A06D37" w:rsidP="00063BC4">
            <w:pPr>
              <w:jc w:val="center"/>
            </w:pPr>
          </w:p>
        </w:tc>
      </w:tr>
    </w:tbl>
    <w:p w:rsidR="009D408C" w:rsidRDefault="009D408C" w:rsidP="00A06D37">
      <w:pPr>
        <w:rPr>
          <w:rFonts w:ascii="Tahoma" w:hAnsi="Tahoma" w:cs="Tahoma"/>
          <w:sz w:val="22"/>
        </w:rPr>
      </w:pPr>
    </w:p>
    <w:p w:rsidR="00841160" w:rsidRDefault="00841160" w:rsidP="00841160">
      <w:pPr>
        <w:spacing w:line="276" w:lineRule="auto"/>
        <w:rPr>
          <w:rFonts w:ascii="Tahoma" w:hAnsi="Tahoma" w:cs="Tahoma"/>
          <w:sz w:val="22"/>
        </w:rPr>
      </w:pPr>
      <w:r>
        <w:rPr>
          <w:rFonts w:ascii="Tahoma" w:hAnsi="Tahoma" w:cs="Tahoma"/>
          <w:sz w:val="22"/>
        </w:rPr>
        <w:t>Total Booth Price</w:t>
      </w:r>
      <w:r w:rsidR="00A06D37">
        <w:rPr>
          <w:rFonts w:ascii="Tahoma" w:hAnsi="Tahoma" w:cs="Tahoma"/>
          <w:sz w:val="22"/>
        </w:rPr>
        <w:t xml:space="preserve">:      ____________   </w:t>
      </w:r>
    </w:p>
    <w:p w:rsidR="00841160" w:rsidRDefault="00841160" w:rsidP="00841160">
      <w:pPr>
        <w:spacing w:line="276" w:lineRule="auto"/>
        <w:rPr>
          <w:rFonts w:ascii="Tahoma" w:hAnsi="Tahoma" w:cs="Tahoma"/>
          <w:sz w:val="22"/>
        </w:rPr>
      </w:pPr>
      <w:r>
        <w:rPr>
          <w:rFonts w:ascii="Tahoma" w:hAnsi="Tahoma" w:cs="Tahoma"/>
          <w:sz w:val="22"/>
        </w:rPr>
        <w:t>Total Other Items:     ____________</w:t>
      </w:r>
    </w:p>
    <w:p w:rsidR="00E96E50" w:rsidRDefault="00E96E50" w:rsidP="00841160">
      <w:pPr>
        <w:spacing w:line="276" w:lineRule="auto"/>
        <w:rPr>
          <w:rFonts w:ascii="Tahoma" w:hAnsi="Tahoma" w:cs="Tahoma"/>
          <w:sz w:val="22"/>
        </w:rPr>
      </w:pPr>
      <w:r>
        <w:rPr>
          <w:rFonts w:ascii="Tahoma" w:hAnsi="Tahoma" w:cs="Tahoma"/>
          <w:sz w:val="22"/>
        </w:rPr>
        <w:tab/>
      </w:r>
      <w:r>
        <w:rPr>
          <w:rFonts w:ascii="Tahoma" w:hAnsi="Tahoma" w:cs="Tahoma"/>
          <w:sz w:val="22"/>
        </w:rPr>
        <w:tab/>
      </w:r>
    </w:p>
    <w:p w:rsidR="00841160" w:rsidRPr="00020F82" w:rsidRDefault="00A145DE" w:rsidP="00E96E50">
      <w:pPr>
        <w:spacing w:after="240" w:line="276" w:lineRule="auto"/>
        <w:rPr>
          <w:rFonts w:ascii="Tahoma" w:hAnsi="Tahoma" w:cs="Tahoma"/>
          <w:sz w:val="20"/>
          <w:szCs w:val="20"/>
        </w:rPr>
      </w:pPr>
      <w:r>
        <w:rPr>
          <w:rFonts w:ascii="Tahoma" w:hAnsi="Tahoma" w:cs="Tahoma"/>
          <w:sz w:val="22"/>
        </w:rPr>
        <w:t xml:space="preserve">Processing fee: </w:t>
      </w:r>
      <w:r w:rsidR="00841160">
        <w:rPr>
          <w:rFonts w:ascii="Tahoma" w:hAnsi="Tahoma" w:cs="Tahoma"/>
          <w:sz w:val="22"/>
        </w:rPr>
        <w:t xml:space="preserve">     ____________   </w:t>
      </w:r>
      <w:r w:rsidR="00841160" w:rsidRPr="00A145DE">
        <w:rPr>
          <w:rFonts w:ascii="Tahoma" w:hAnsi="Tahoma" w:cs="Tahoma"/>
          <w:b/>
        </w:rPr>
        <w:t>Please add $15</w:t>
      </w:r>
      <w:r w:rsidR="000478A3" w:rsidRPr="00A145DE">
        <w:rPr>
          <w:rFonts w:ascii="Tahoma" w:hAnsi="Tahoma" w:cs="Tahoma"/>
          <w:b/>
        </w:rPr>
        <w:t xml:space="preserve"> processing fee</w:t>
      </w:r>
      <w:r w:rsidR="00841160" w:rsidRPr="00A145DE">
        <w:rPr>
          <w:rFonts w:ascii="Tahoma" w:hAnsi="Tahoma" w:cs="Tahoma"/>
          <w:b/>
        </w:rPr>
        <w:t xml:space="preserve"> if paying by credit/debit card</w:t>
      </w:r>
      <w:r>
        <w:rPr>
          <w:rFonts w:ascii="Tahoma" w:hAnsi="Tahoma" w:cs="Tahoma"/>
          <w:sz w:val="20"/>
          <w:szCs w:val="20"/>
        </w:rPr>
        <w:t xml:space="preserve"> </w:t>
      </w:r>
      <w:r w:rsidR="00841160" w:rsidRPr="00020F82">
        <w:rPr>
          <w:rFonts w:ascii="Tahoma" w:hAnsi="Tahoma" w:cs="Tahoma"/>
          <w:sz w:val="20"/>
          <w:szCs w:val="20"/>
        </w:rPr>
        <w:t xml:space="preserve"> </w:t>
      </w:r>
    </w:p>
    <w:p w:rsidR="00A06D37" w:rsidRPr="00841160" w:rsidRDefault="00A06D37" w:rsidP="00E96E50">
      <w:pPr>
        <w:spacing w:after="240" w:line="276" w:lineRule="auto"/>
        <w:rPr>
          <w:rFonts w:ascii="Tahoma" w:hAnsi="Tahoma" w:cs="Tahoma"/>
          <w:b/>
          <w:sz w:val="22"/>
        </w:rPr>
      </w:pPr>
      <w:r w:rsidRPr="00841160">
        <w:rPr>
          <w:rFonts w:ascii="Tahoma" w:hAnsi="Tahoma" w:cs="Tahoma"/>
          <w:b/>
          <w:sz w:val="22"/>
        </w:rPr>
        <w:t>Total amount enclosed: ________________________</w:t>
      </w:r>
    </w:p>
    <w:p w:rsidR="00170E8D" w:rsidRPr="00E3255C" w:rsidRDefault="00170E8D" w:rsidP="00170E8D">
      <w:pPr>
        <w:pStyle w:val="BodyText2"/>
        <w:pBdr>
          <w:bottom w:val="single" w:sz="12" w:space="1" w:color="auto"/>
        </w:pBdr>
        <w:rPr>
          <w:sz w:val="44"/>
          <w:szCs w:val="44"/>
        </w:rPr>
      </w:pPr>
      <w:r w:rsidRPr="00E3255C">
        <w:rPr>
          <w:sz w:val="44"/>
          <w:szCs w:val="44"/>
        </w:rPr>
        <w:t>X</w:t>
      </w:r>
    </w:p>
    <w:p w:rsidR="00170E8D" w:rsidRDefault="00170E8D" w:rsidP="00170E8D">
      <w:pPr>
        <w:pStyle w:val="BodyText2"/>
      </w:pPr>
      <w:r>
        <w:t xml:space="preserve">Signature of applicant    </w:t>
      </w:r>
    </w:p>
    <w:p w:rsidR="00170E8D" w:rsidRDefault="00170E8D" w:rsidP="00170E8D">
      <w:pPr>
        <w:pStyle w:val="BodyText2"/>
      </w:pPr>
    </w:p>
    <w:p w:rsidR="00170E8D" w:rsidRPr="00D76661" w:rsidRDefault="00170E8D" w:rsidP="00170E8D">
      <w:pPr>
        <w:pStyle w:val="BodyText2"/>
        <w:rPr>
          <w:sz w:val="20"/>
          <w:szCs w:val="20"/>
        </w:rPr>
      </w:pPr>
      <w:r>
        <w:t xml:space="preserve">       </w:t>
      </w:r>
      <w:r w:rsidRPr="00D76661">
        <w:rPr>
          <w:sz w:val="20"/>
          <w:szCs w:val="20"/>
        </w:rPr>
        <w:t>By signing this application, I attest that I have read and agree to all terms and conditions listed in the Exhibitor Rules and Regulations. I understand that all fees are not refundable or transferable to another show or another participant. I give permission for photos of my product to be reproduced for advertising purposes.</w:t>
      </w:r>
    </w:p>
    <w:p w:rsidR="00E3255C" w:rsidRDefault="00E3255C" w:rsidP="00E3255C">
      <w:pPr>
        <w:spacing w:after="240"/>
        <w:rPr>
          <w:rFonts w:ascii="Tahoma" w:hAnsi="Tahoma" w:cs="Tahoma"/>
          <w:b/>
          <w:sz w:val="20"/>
          <w:szCs w:val="20"/>
        </w:rPr>
      </w:pPr>
    </w:p>
    <w:p w:rsidR="00281A7D" w:rsidRPr="00E3255C" w:rsidRDefault="0052770A" w:rsidP="00E3255C">
      <w:pPr>
        <w:spacing w:after="240"/>
        <w:rPr>
          <w:rFonts w:ascii="Tahoma" w:hAnsi="Tahoma" w:cs="Tahoma"/>
          <w:b/>
          <w:sz w:val="20"/>
          <w:szCs w:val="20"/>
        </w:rPr>
      </w:pPr>
      <w:r w:rsidRPr="00E3255C">
        <w:rPr>
          <w:rFonts w:ascii="Tahoma" w:hAnsi="Tahoma" w:cs="Tahoma"/>
          <w:b/>
          <w:sz w:val="20"/>
          <w:szCs w:val="20"/>
        </w:rPr>
        <w:t>Vendor Hold Harmless agreement</w:t>
      </w:r>
      <w:r w:rsidR="00281A7D" w:rsidRPr="00E3255C">
        <w:rPr>
          <w:rFonts w:ascii="Tahoma" w:hAnsi="Tahoma" w:cs="Tahoma"/>
          <w:b/>
          <w:sz w:val="20"/>
          <w:szCs w:val="20"/>
        </w:rPr>
        <w:t>:</w:t>
      </w:r>
    </w:p>
    <w:p w:rsidR="00281A7D" w:rsidRPr="00D76661" w:rsidRDefault="0052770A" w:rsidP="00170E8D">
      <w:pPr>
        <w:spacing w:after="240" w:line="276" w:lineRule="auto"/>
        <w:rPr>
          <w:rFonts w:ascii="Tahoma" w:hAnsi="Tahoma" w:cs="Tahoma"/>
          <w:sz w:val="20"/>
          <w:szCs w:val="20"/>
        </w:rPr>
      </w:pPr>
      <w:r w:rsidRPr="00D76661">
        <w:rPr>
          <w:rFonts w:ascii="Tahoma" w:hAnsi="Tahoma" w:cs="Tahoma"/>
          <w:sz w:val="20"/>
          <w:szCs w:val="20"/>
        </w:rPr>
        <w:t>The undersigned do hereby agree, both jointly and severally, to forever fully protect, defend, indemnify, and hold harmless TCE, LLC, Treasure Chest Shows (SHOW)</w:t>
      </w:r>
      <w:r w:rsidR="006F13E4" w:rsidRPr="00D76661">
        <w:rPr>
          <w:rFonts w:ascii="Tahoma" w:hAnsi="Tahoma" w:cs="Tahoma"/>
          <w:sz w:val="20"/>
          <w:szCs w:val="20"/>
        </w:rPr>
        <w:t>, its</w:t>
      </w:r>
      <w:r w:rsidRPr="00D76661">
        <w:rPr>
          <w:rFonts w:ascii="Tahoma" w:hAnsi="Tahoma" w:cs="Tahoma"/>
          <w:sz w:val="20"/>
          <w:szCs w:val="20"/>
        </w:rPr>
        <w:t xml:space="preserve"> organizers, all employees and volunteers of Show, and Owners of the property for any loss, cost, damages, attorney fees and expenses of every kind in nature which it may expend or incur under or by reason, or in consequences for any injuries sustained on any site contracted by Show, its employees and or volunteers, or Owners of the property of the event location.</w:t>
      </w:r>
    </w:p>
    <w:p w:rsidR="006F13E4" w:rsidRPr="00E3255C" w:rsidRDefault="006F13E4" w:rsidP="006F13E4">
      <w:pPr>
        <w:pStyle w:val="BodyText2"/>
        <w:pBdr>
          <w:bottom w:val="single" w:sz="12" w:space="1" w:color="auto"/>
        </w:pBdr>
        <w:rPr>
          <w:sz w:val="44"/>
          <w:szCs w:val="44"/>
        </w:rPr>
      </w:pPr>
      <w:r w:rsidRPr="00E3255C">
        <w:rPr>
          <w:sz w:val="44"/>
          <w:szCs w:val="44"/>
        </w:rPr>
        <w:t>X</w:t>
      </w:r>
    </w:p>
    <w:p w:rsidR="006F13E4" w:rsidRDefault="006F13E4" w:rsidP="006F13E4">
      <w:pPr>
        <w:pStyle w:val="BodyText2"/>
      </w:pPr>
      <w:r>
        <w:t xml:space="preserve">Signature of Vendor       </w:t>
      </w:r>
    </w:p>
    <w:p w:rsidR="006F13E4" w:rsidRPr="00281A7D" w:rsidRDefault="006F13E4" w:rsidP="006F13E4">
      <w:pPr>
        <w:spacing w:after="120" w:line="276" w:lineRule="auto"/>
        <w:rPr>
          <w:rFonts w:ascii="Tahoma" w:hAnsi="Tahoma" w:cs="Tahoma"/>
          <w:sz w:val="22"/>
        </w:rPr>
      </w:pPr>
    </w:p>
    <w:p w:rsidR="00170E8D" w:rsidRDefault="00170E8D" w:rsidP="00170E8D">
      <w:pPr>
        <w:spacing w:line="360" w:lineRule="auto"/>
        <w:rPr>
          <w:rFonts w:ascii="Tahoma" w:hAnsi="Tahoma" w:cs="Tahoma"/>
          <w:sz w:val="22"/>
        </w:rPr>
      </w:pPr>
      <w:r>
        <w:rPr>
          <w:rFonts w:ascii="Tahoma" w:hAnsi="Tahoma" w:cs="Tahoma"/>
          <w:sz w:val="22"/>
        </w:rPr>
        <w:lastRenderedPageBreak/>
        <w:t>Credit Card Information:</w:t>
      </w:r>
    </w:p>
    <w:p w:rsidR="00170E8D" w:rsidRDefault="00170E8D" w:rsidP="00170E8D">
      <w:pPr>
        <w:spacing w:line="276" w:lineRule="auto"/>
        <w:rPr>
          <w:rFonts w:ascii="Tahoma" w:hAnsi="Tahoma" w:cs="Tahoma"/>
          <w:b/>
          <w:sz w:val="22"/>
        </w:rPr>
      </w:pPr>
      <w:r w:rsidRPr="00D01277">
        <w:rPr>
          <w:rFonts w:ascii="Tahoma" w:hAnsi="Tahoma" w:cs="Tahoma"/>
          <w:b/>
          <w:sz w:val="22"/>
        </w:rPr>
        <w:t xml:space="preserve">Charge </w:t>
      </w:r>
      <w:r>
        <w:rPr>
          <w:rFonts w:ascii="Tahoma" w:hAnsi="Tahoma" w:cs="Tahoma"/>
          <w:b/>
          <w:sz w:val="22"/>
        </w:rPr>
        <w:t xml:space="preserve">for total amount of items ordered </w:t>
      </w:r>
      <w:r w:rsidRPr="00D01277">
        <w:rPr>
          <w:rFonts w:ascii="Tahoma" w:hAnsi="Tahoma" w:cs="Tahoma"/>
          <w:b/>
          <w:sz w:val="22"/>
        </w:rPr>
        <w:t>will show on y</w:t>
      </w:r>
      <w:r>
        <w:rPr>
          <w:rFonts w:ascii="Tahoma" w:hAnsi="Tahoma" w:cs="Tahoma"/>
          <w:b/>
          <w:sz w:val="22"/>
        </w:rPr>
        <w:t>our statement as “Treasure Chest Shows</w:t>
      </w:r>
      <w:r w:rsidRPr="00D01277">
        <w:rPr>
          <w:rFonts w:ascii="Tahoma" w:hAnsi="Tahoma" w:cs="Tahoma"/>
          <w:b/>
          <w:sz w:val="22"/>
        </w:rPr>
        <w:t xml:space="preserve">”.  </w:t>
      </w:r>
      <w:r>
        <w:rPr>
          <w:rFonts w:ascii="Tahoma" w:hAnsi="Tahoma" w:cs="Tahoma"/>
          <w:b/>
          <w:sz w:val="22"/>
        </w:rPr>
        <w:t xml:space="preserve">There is a </w:t>
      </w:r>
      <w:r w:rsidRPr="00D01277">
        <w:rPr>
          <w:rFonts w:ascii="Tahoma" w:hAnsi="Tahoma" w:cs="Tahoma"/>
          <w:b/>
          <w:sz w:val="22"/>
        </w:rPr>
        <w:t>$50 charge for chargeback or disputed i</w:t>
      </w:r>
      <w:r>
        <w:rPr>
          <w:rFonts w:ascii="Tahoma" w:hAnsi="Tahoma" w:cs="Tahoma"/>
          <w:b/>
          <w:sz w:val="22"/>
        </w:rPr>
        <w:t xml:space="preserve">nquiries. </w:t>
      </w:r>
    </w:p>
    <w:p w:rsidR="00E3255C" w:rsidRDefault="00E3255C" w:rsidP="00170E8D">
      <w:pPr>
        <w:spacing w:line="360" w:lineRule="auto"/>
        <w:rPr>
          <w:rFonts w:ascii="Tahoma" w:hAnsi="Tahoma" w:cs="Tahoma"/>
          <w:sz w:val="22"/>
        </w:rPr>
      </w:pPr>
    </w:p>
    <w:p w:rsidR="00170E8D" w:rsidRDefault="00170E8D" w:rsidP="00170E8D">
      <w:pPr>
        <w:spacing w:line="360" w:lineRule="auto"/>
        <w:rPr>
          <w:rFonts w:ascii="Tahoma" w:hAnsi="Tahoma" w:cs="Tahoma"/>
          <w:sz w:val="22"/>
        </w:rPr>
      </w:pPr>
      <w:r>
        <w:rPr>
          <w:rFonts w:ascii="Tahoma" w:hAnsi="Tahoma" w:cs="Tahoma"/>
          <w:sz w:val="22"/>
        </w:rPr>
        <w:t>Circle one: MC/VISA/Discover</w:t>
      </w:r>
      <w:r w:rsidR="00E3255C">
        <w:rPr>
          <w:rFonts w:ascii="Tahoma" w:hAnsi="Tahoma" w:cs="Tahoma"/>
          <w:sz w:val="22"/>
        </w:rPr>
        <w:t>/</w:t>
      </w:r>
      <w:proofErr w:type="spellStart"/>
      <w:r w:rsidR="00E3255C">
        <w:rPr>
          <w:rFonts w:ascii="Tahoma" w:hAnsi="Tahoma" w:cs="Tahoma"/>
          <w:sz w:val="22"/>
        </w:rPr>
        <w:t>AmEX</w:t>
      </w:r>
      <w:proofErr w:type="spellEnd"/>
      <w:r w:rsidR="00E3255C">
        <w:rPr>
          <w:rFonts w:ascii="Tahoma" w:hAnsi="Tahoma" w:cs="Tahoma"/>
          <w:sz w:val="22"/>
        </w:rPr>
        <w:t xml:space="preserve"> </w:t>
      </w:r>
      <w:r>
        <w:rPr>
          <w:rFonts w:ascii="Tahoma" w:hAnsi="Tahoma" w:cs="Tahoma"/>
          <w:sz w:val="22"/>
        </w:rPr>
        <w:t xml:space="preserve">    Card Number: ____</w:t>
      </w:r>
      <w:r w:rsidR="00E3255C">
        <w:rPr>
          <w:rFonts w:ascii="Tahoma" w:hAnsi="Tahoma" w:cs="Tahoma"/>
          <w:sz w:val="22"/>
        </w:rPr>
        <w:t>____________________________</w:t>
      </w:r>
    </w:p>
    <w:p w:rsidR="00170E8D" w:rsidRPr="00DF4F8D" w:rsidRDefault="00170E8D" w:rsidP="00170E8D">
      <w:pPr>
        <w:spacing w:line="276" w:lineRule="auto"/>
        <w:rPr>
          <w:rFonts w:ascii="Tahoma" w:hAnsi="Tahoma" w:cs="Tahoma"/>
          <w:sz w:val="12"/>
          <w:szCs w:val="12"/>
        </w:rPr>
      </w:pPr>
    </w:p>
    <w:p w:rsidR="00170E8D" w:rsidRDefault="00170E8D" w:rsidP="00170E8D">
      <w:pPr>
        <w:rPr>
          <w:rFonts w:ascii="Tahoma" w:hAnsi="Tahoma" w:cs="Tahoma"/>
          <w:sz w:val="22"/>
        </w:rPr>
      </w:pPr>
      <w:r>
        <w:rPr>
          <w:rFonts w:ascii="Tahoma" w:hAnsi="Tahoma" w:cs="Tahoma"/>
          <w:sz w:val="22"/>
        </w:rPr>
        <w:t xml:space="preserve">Security code on back: ________   Expiration </w:t>
      </w:r>
      <w:proofErr w:type="gramStart"/>
      <w:r>
        <w:rPr>
          <w:rFonts w:ascii="Tahoma" w:hAnsi="Tahoma" w:cs="Tahoma"/>
          <w:sz w:val="22"/>
        </w:rPr>
        <w:t>Date:_</w:t>
      </w:r>
      <w:proofErr w:type="gramEnd"/>
      <w:r>
        <w:rPr>
          <w:rFonts w:ascii="Tahoma" w:hAnsi="Tahoma" w:cs="Tahoma"/>
          <w:sz w:val="22"/>
        </w:rPr>
        <w:t>_______________</w:t>
      </w:r>
      <w:r w:rsidR="00D76661">
        <w:rPr>
          <w:rFonts w:ascii="Tahoma" w:hAnsi="Tahoma" w:cs="Tahoma"/>
          <w:sz w:val="22"/>
        </w:rPr>
        <w:t xml:space="preserve">  Zip code:____________</w:t>
      </w:r>
    </w:p>
    <w:p w:rsidR="00170E8D" w:rsidRDefault="00170E8D" w:rsidP="00170E8D">
      <w:pPr>
        <w:rPr>
          <w:rFonts w:ascii="Tahoma" w:hAnsi="Tahoma" w:cs="Tahoma"/>
          <w:sz w:val="22"/>
        </w:rPr>
      </w:pPr>
    </w:p>
    <w:p w:rsidR="00170E8D" w:rsidRDefault="00170E8D" w:rsidP="00170E8D">
      <w:pPr>
        <w:rPr>
          <w:rFonts w:ascii="Tahoma" w:hAnsi="Tahoma" w:cs="Tahoma"/>
          <w:sz w:val="22"/>
        </w:rPr>
      </w:pPr>
      <w:r>
        <w:rPr>
          <w:rFonts w:ascii="Tahoma" w:hAnsi="Tahoma" w:cs="Tahoma"/>
          <w:sz w:val="22"/>
        </w:rPr>
        <w:t xml:space="preserve">Name as it appears on the </w:t>
      </w:r>
      <w:proofErr w:type="gramStart"/>
      <w:r>
        <w:rPr>
          <w:rFonts w:ascii="Tahoma" w:hAnsi="Tahoma" w:cs="Tahoma"/>
          <w:sz w:val="22"/>
        </w:rPr>
        <w:t>card:_</w:t>
      </w:r>
      <w:proofErr w:type="gramEnd"/>
      <w:r>
        <w:rPr>
          <w:rFonts w:ascii="Tahoma" w:hAnsi="Tahoma" w:cs="Tahoma"/>
          <w:sz w:val="22"/>
        </w:rPr>
        <w:t xml:space="preserve">_______________________ </w:t>
      </w:r>
    </w:p>
    <w:p w:rsidR="00D76661" w:rsidRDefault="00D76661" w:rsidP="00170E8D">
      <w:pPr>
        <w:pStyle w:val="BodyText2"/>
      </w:pPr>
    </w:p>
    <w:p w:rsidR="00D76661" w:rsidRDefault="00D76661" w:rsidP="00170E8D">
      <w:pPr>
        <w:pStyle w:val="BodyText2"/>
      </w:pPr>
    </w:p>
    <w:p w:rsidR="00170E8D" w:rsidRPr="00D76661" w:rsidRDefault="00D76661" w:rsidP="00170E8D">
      <w:pPr>
        <w:pStyle w:val="BodyText2"/>
        <w:rPr>
          <w:sz w:val="16"/>
          <w:szCs w:val="16"/>
        </w:rPr>
      </w:pPr>
      <w:r w:rsidRPr="00D76661">
        <w:rPr>
          <w:sz w:val="16"/>
          <w:szCs w:val="16"/>
        </w:rPr>
        <w:t>[This page will not be retained by Treasure Chest Shows and will be destroyed after pr</w:t>
      </w:r>
      <w:r>
        <w:rPr>
          <w:sz w:val="16"/>
          <w:szCs w:val="16"/>
        </w:rPr>
        <w:t>ocessing for security purposes.]</w:t>
      </w:r>
      <w:r w:rsidR="00170E8D" w:rsidRPr="00D76661">
        <w:rPr>
          <w:sz w:val="16"/>
          <w:szCs w:val="16"/>
        </w:rPr>
        <w:tab/>
      </w:r>
      <w:r w:rsidR="00170E8D" w:rsidRPr="00D76661">
        <w:rPr>
          <w:sz w:val="16"/>
          <w:szCs w:val="16"/>
        </w:rPr>
        <w:tab/>
      </w:r>
    </w:p>
    <w:p w:rsidR="00170E8D" w:rsidRPr="00D01277" w:rsidRDefault="00170E8D" w:rsidP="00170E8D">
      <w:pPr>
        <w:pStyle w:val="BodyText2"/>
        <w:rPr>
          <w:sz w:val="16"/>
          <w:szCs w:val="16"/>
        </w:rPr>
      </w:pPr>
    </w:p>
    <w:p w:rsidR="00170E8D" w:rsidRPr="00E96E50" w:rsidRDefault="00170E8D" w:rsidP="00170E8D">
      <w:pPr>
        <w:pStyle w:val="BodyText2"/>
        <w:rPr>
          <w:b/>
        </w:rPr>
      </w:pPr>
      <w:r>
        <w:t>Please remember, if you are a new vendor</w:t>
      </w:r>
      <w:r w:rsidR="00453644">
        <w:t>, you</w:t>
      </w:r>
      <w:r>
        <w:t xml:space="preserve"> must submit 3 photos of your products, including one photo of your display</w:t>
      </w:r>
      <w:r w:rsidR="00453644">
        <w:t>,</w:t>
      </w:r>
      <w:r>
        <w:t xml:space="preserve"> and a self-addressed, stamped envelope for the return of your confirmation letter. </w:t>
      </w:r>
      <w:r w:rsidRPr="00E96E50">
        <w:rPr>
          <w:b/>
        </w:rPr>
        <w:t>If no self-addressed, stamped envelope is included, you will not receive a confirmation letter</w:t>
      </w:r>
      <w:r>
        <w:rPr>
          <w:b/>
        </w:rPr>
        <w:t xml:space="preserve"> and you will have to check in to find out your booth number.</w:t>
      </w:r>
    </w:p>
    <w:p w:rsidR="00170E8D" w:rsidRPr="00D01277" w:rsidRDefault="00170E8D" w:rsidP="00170E8D">
      <w:pPr>
        <w:pStyle w:val="BodyText2"/>
        <w:rPr>
          <w:sz w:val="16"/>
          <w:szCs w:val="16"/>
        </w:rPr>
      </w:pPr>
    </w:p>
    <w:p w:rsidR="00170E8D" w:rsidRDefault="00170E8D" w:rsidP="00170E8D">
      <w:pPr>
        <w:pStyle w:val="BodyText2"/>
      </w:pPr>
      <w:r>
        <w:t>If your application is incomplete or not accepted, we will notify you immediately. Otherwise, consider your application accepted. Confirmation letters will be mailed approximately 1-2 weeks before the show.</w:t>
      </w:r>
    </w:p>
    <w:p w:rsidR="00170E8D" w:rsidRPr="00D01277" w:rsidRDefault="00170E8D" w:rsidP="00170E8D">
      <w:pPr>
        <w:rPr>
          <w:rFonts w:ascii="Tahoma" w:hAnsi="Tahoma" w:cs="Tahoma"/>
          <w:sz w:val="16"/>
          <w:szCs w:val="16"/>
        </w:rPr>
      </w:pPr>
    </w:p>
    <w:p w:rsidR="00170E8D" w:rsidRDefault="00170E8D" w:rsidP="00170E8D">
      <w:pPr>
        <w:rPr>
          <w:rFonts w:ascii="Tahoma" w:hAnsi="Tahoma" w:cs="Tahoma"/>
          <w:sz w:val="22"/>
        </w:rPr>
      </w:pPr>
      <w:r>
        <w:rPr>
          <w:rFonts w:ascii="Tahoma" w:hAnsi="Tahoma" w:cs="Tahoma"/>
          <w:sz w:val="22"/>
        </w:rPr>
        <w:t xml:space="preserve">If you have any questions, please contact </w:t>
      </w:r>
      <w:r w:rsidR="00AC5C43">
        <w:rPr>
          <w:rFonts w:ascii="Tahoma" w:hAnsi="Tahoma" w:cs="Tahoma"/>
          <w:sz w:val="22"/>
        </w:rPr>
        <w:t>Jan McBroom</w:t>
      </w:r>
      <w:r>
        <w:rPr>
          <w:rFonts w:ascii="Tahoma" w:hAnsi="Tahoma" w:cs="Tahoma"/>
          <w:sz w:val="22"/>
        </w:rPr>
        <w:t>, owner/pr</w:t>
      </w:r>
      <w:r w:rsidR="00AC5C43">
        <w:rPr>
          <w:rFonts w:ascii="Tahoma" w:hAnsi="Tahoma" w:cs="Tahoma"/>
          <w:sz w:val="22"/>
        </w:rPr>
        <w:t>omoter, Treasure Chest Shows</w:t>
      </w:r>
      <w:r>
        <w:rPr>
          <w:rFonts w:ascii="Tahoma" w:hAnsi="Tahoma" w:cs="Tahoma"/>
          <w:sz w:val="22"/>
        </w:rPr>
        <w:t xml:space="preserve">, at </w:t>
      </w:r>
      <w:r w:rsidR="00AC5C43">
        <w:rPr>
          <w:rFonts w:ascii="Tahoma" w:hAnsi="Tahoma" w:cs="Tahoma"/>
          <w:sz w:val="22"/>
        </w:rPr>
        <w:t>314-503-6333</w:t>
      </w:r>
      <w:r>
        <w:rPr>
          <w:rFonts w:ascii="Tahoma" w:hAnsi="Tahoma" w:cs="Tahoma"/>
          <w:sz w:val="22"/>
        </w:rPr>
        <w:t xml:space="preserve"> or via e-mail at </w:t>
      </w:r>
      <w:r w:rsidRPr="00494DE3">
        <w:rPr>
          <w:rFonts w:ascii="Tahoma" w:hAnsi="Tahoma" w:cs="Tahoma"/>
          <w:sz w:val="22"/>
          <w:szCs w:val="22"/>
        </w:rPr>
        <w:t>info@treasurechestshows.com.</w:t>
      </w:r>
    </w:p>
    <w:p w:rsidR="00170E8D" w:rsidRPr="00D01277" w:rsidRDefault="00170E8D" w:rsidP="00170E8D">
      <w:pPr>
        <w:rPr>
          <w:rFonts w:ascii="Tahoma" w:hAnsi="Tahoma" w:cs="Tahoma"/>
          <w:sz w:val="16"/>
          <w:szCs w:val="16"/>
        </w:rPr>
      </w:pPr>
    </w:p>
    <w:p w:rsidR="00170E8D" w:rsidRDefault="00170E8D" w:rsidP="00170E8D">
      <w:pPr>
        <w:rPr>
          <w:rFonts w:ascii="Tahoma" w:hAnsi="Tahoma" w:cs="Tahoma"/>
          <w:sz w:val="22"/>
        </w:rPr>
      </w:pPr>
      <w:r>
        <w:rPr>
          <w:rFonts w:ascii="Tahoma" w:hAnsi="Tahoma" w:cs="Tahoma"/>
          <w:sz w:val="22"/>
        </w:rPr>
        <w:t xml:space="preserve">Make checks payable to: </w:t>
      </w:r>
      <w:r>
        <w:rPr>
          <w:rFonts w:ascii="Tahoma" w:hAnsi="Tahoma" w:cs="Tahoma"/>
          <w:b/>
          <w:bCs/>
          <w:sz w:val="22"/>
        </w:rPr>
        <w:t>Treasure Chest Shows</w:t>
      </w:r>
    </w:p>
    <w:p w:rsidR="00170E8D" w:rsidRPr="00D01277" w:rsidRDefault="00170E8D" w:rsidP="00170E8D">
      <w:pPr>
        <w:rPr>
          <w:rFonts w:ascii="Tahoma" w:hAnsi="Tahoma" w:cs="Tahoma"/>
          <w:sz w:val="16"/>
          <w:szCs w:val="16"/>
        </w:rPr>
      </w:pPr>
    </w:p>
    <w:p w:rsidR="006F13E4" w:rsidRDefault="006F13E4" w:rsidP="00170E8D">
      <w:pPr>
        <w:rPr>
          <w:rFonts w:ascii="Tahoma" w:hAnsi="Tahoma" w:cs="Tahoma"/>
          <w:sz w:val="22"/>
        </w:rPr>
      </w:pPr>
    </w:p>
    <w:p w:rsidR="006F13E4" w:rsidRDefault="006F13E4" w:rsidP="00170E8D">
      <w:pPr>
        <w:rPr>
          <w:rFonts w:ascii="Tahoma" w:hAnsi="Tahoma" w:cs="Tahoma"/>
          <w:sz w:val="22"/>
        </w:rPr>
      </w:pPr>
    </w:p>
    <w:p w:rsidR="00170E8D" w:rsidRDefault="00170E8D" w:rsidP="00170E8D">
      <w:pPr>
        <w:rPr>
          <w:rFonts w:ascii="Tahoma" w:hAnsi="Tahoma" w:cs="Tahoma"/>
          <w:sz w:val="22"/>
        </w:rPr>
      </w:pPr>
      <w:r>
        <w:rPr>
          <w:rFonts w:ascii="Tahoma" w:hAnsi="Tahoma" w:cs="Tahoma"/>
          <w:sz w:val="22"/>
        </w:rPr>
        <w:t>Mail completed application and fees to:</w:t>
      </w:r>
    </w:p>
    <w:p w:rsidR="00170E8D" w:rsidRDefault="00170E8D" w:rsidP="00170E8D">
      <w:pPr>
        <w:rPr>
          <w:rFonts w:ascii="Tahoma" w:hAnsi="Tahoma" w:cs="Tahoma"/>
          <w:b/>
          <w:bCs/>
          <w:sz w:val="22"/>
        </w:rPr>
      </w:pPr>
      <w:r>
        <w:rPr>
          <w:rFonts w:ascii="Tahoma" w:hAnsi="Tahoma" w:cs="Tahoma"/>
          <w:b/>
          <w:bCs/>
          <w:sz w:val="22"/>
        </w:rPr>
        <w:t>Treasure Chest Shows</w:t>
      </w:r>
    </w:p>
    <w:p w:rsidR="00170E8D" w:rsidRDefault="00AC5C43" w:rsidP="00170E8D">
      <w:pPr>
        <w:rPr>
          <w:rFonts w:ascii="Tahoma" w:hAnsi="Tahoma" w:cs="Tahoma"/>
          <w:b/>
          <w:bCs/>
          <w:sz w:val="22"/>
        </w:rPr>
      </w:pPr>
      <w:r>
        <w:rPr>
          <w:rFonts w:ascii="Tahoma" w:hAnsi="Tahoma" w:cs="Tahoma"/>
          <w:b/>
          <w:bCs/>
          <w:sz w:val="22"/>
        </w:rPr>
        <w:t>3753 S. Lakeshore Dr.</w:t>
      </w:r>
    </w:p>
    <w:p w:rsidR="00EE12A7" w:rsidRPr="00754457" w:rsidRDefault="00AC5C43" w:rsidP="004D7800">
      <w:r>
        <w:rPr>
          <w:rFonts w:ascii="Tahoma" w:hAnsi="Tahoma" w:cs="Tahoma"/>
          <w:b/>
          <w:bCs/>
          <w:sz w:val="22"/>
        </w:rPr>
        <w:t>Byrnes Mill, MO.   63051</w:t>
      </w:r>
    </w:p>
    <w:sectPr w:rsidR="00EE12A7" w:rsidRPr="00754457" w:rsidSect="00D76661">
      <w:pgSz w:w="12240" w:h="15840" w:code="5"/>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Fashion BT">
    <w:altName w:val="Courier New"/>
    <w:charset w:val="00"/>
    <w:family w:val="decorative"/>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6B9"/>
    <w:multiLevelType w:val="hybridMultilevel"/>
    <w:tmpl w:val="91F62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960077"/>
    <w:multiLevelType w:val="hybridMultilevel"/>
    <w:tmpl w:val="694E3B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DC630D"/>
    <w:multiLevelType w:val="hybridMultilevel"/>
    <w:tmpl w:val="A1ACD2A4"/>
    <w:lvl w:ilvl="0" w:tplc="05DC342A">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D0"/>
    <w:rsid w:val="00020F82"/>
    <w:rsid w:val="00022B42"/>
    <w:rsid w:val="00036DFD"/>
    <w:rsid w:val="000456E3"/>
    <w:rsid w:val="000478A3"/>
    <w:rsid w:val="00055F36"/>
    <w:rsid w:val="00063BC4"/>
    <w:rsid w:val="001254D0"/>
    <w:rsid w:val="00155F9C"/>
    <w:rsid w:val="00166716"/>
    <w:rsid w:val="00170E8D"/>
    <w:rsid w:val="00183062"/>
    <w:rsid w:val="001C2AA8"/>
    <w:rsid w:val="001D2168"/>
    <w:rsid w:val="001D5F20"/>
    <w:rsid w:val="001D6DA1"/>
    <w:rsid w:val="001E7050"/>
    <w:rsid w:val="0023572B"/>
    <w:rsid w:val="00241D38"/>
    <w:rsid w:val="00281A7D"/>
    <w:rsid w:val="002B7381"/>
    <w:rsid w:val="002C64FA"/>
    <w:rsid w:val="002D1DFE"/>
    <w:rsid w:val="002D6584"/>
    <w:rsid w:val="0032218C"/>
    <w:rsid w:val="003400A6"/>
    <w:rsid w:val="003A2259"/>
    <w:rsid w:val="003B7AA4"/>
    <w:rsid w:val="003F2F6E"/>
    <w:rsid w:val="00421492"/>
    <w:rsid w:val="00443BA6"/>
    <w:rsid w:val="00453644"/>
    <w:rsid w:val="004753A7"/>
    <w:rsid w:val="004A36D1"/>
    <w:rsid w:val="004D7800"/>
    <w:rsid w:val="004E4F6D"/>
    <w:rsid w:val="0052770A"/>
    <w:rsid w:val="005935EF"/>
    <w:rsid w:val="005B56A8"/>
    <w:rsid w:val="005D2B8E"/>
    <w:rsid w:val="005D3356"/>
    <w:rsid w:val="005E46EB"/>
    <w:rsid w:val="00602731"/>
    <w:rsid w:val="00617618"/>
    <w:rsid w:val="00627884"/>
    <w:rsid w:val="00644897"/>
    <w:rsid w:val="0064645F"/>
    <w:rsid w:val="00670781"/>
    <w:rsid w:val="006A1C85"/>
    <w:rsid w:val="006B1AAB"/>
    <w:rsid w:val="006D4268"/>
    <w:rsid w:val="006E17B5"/>
    <w:rsid w:val="006F13E4"/>
    <w:rsid w:val="006F5D52"/>
    <w:rsid w:val="00712DF3"/>
    <w:rsid w:val="00754457"/>
    <w:rsid w:val="007C6A25"/>
    <w:rsid w:val="007F4BF9"/>
    <w:rsid w:val="007F4DB2"/>
    <w:rsid w:val="00826140"/>
    <w:rsid w:val="00830786"/>
    <w:rsid w:val="00841160"/>
    <w:rsid w:val="00874C07"/>
    <w:rsid w:val="008F26B8"/>
    <w:rsid w:val="009916B5"/>
    <w:rsid w:val="00996554"/>
    <w:rsid w:val="009C7116"/>
    <w:rsid w:val="009D408C"/>
    <w:rsid w:val="009E1C4D"/>
    <w:rsid w:val="00A0633A"/>
    <w:rsid w:val="00A06D37"/>
    <w:rsid w:val="00A145DE"/>
    <w:rsid w:val="00A219A2"/>
    <w:rsid w:val="00A42920"/>
    <w:rsid w:val="00A442D7"/>
    <w:rsid w:val="00AA7C35"/>
    <w:rsid w:val="00AC5C43"/>
    <w:rsid w:val="00B06A3A"/>
    <w:rsid w:val="00B15D3E"/>
    <w:rsid w:val="00B51765"/>
    <w:rsid w:val="00B6733B"/>
    <w:rsid w:val="00B8570B"/>
    <w:rsid w:val="00B967D9"/>
    <w:rsid w:val="00BA20E4"/>
    <w:rsid w:val="00C12A9C"/>
    <w:rsid w:val="00C57C32"/>
    <w:rsid w:val="00C67A44"/>
    <w:rsid w:val="00C85011"/>
    <w:rsid w:val="00C954CF"/>
    <w:rsid w:val="00CA1E72"/>
    <w:rsid w:val="00CB08F6"/>
    <w:rsid w:val="00D00608"/>
    <w:rsid w:val="00D01277"/>
    <w:rsid w:val="00D10B32"/>
    <w:rsid w:val="00D66F13"/>
    <w:rsid w:val="00D76661"/>
    <w:rsid w:val="00D8719E"/>
    <w:rsid w:val="00DA410A"/>
    <w:rsid w:val="00E3255C"/>
    <w:rsid w:val="00E4156B"/>
    <w:rsid w:val="00E42F49"/>
    <w:rsid w:val="00E805B0"/>
    <w:rsid w:val="00E819A6"/>
    <w:rsid w:val="00E96E50"/>
    <w:rsid w:val="00EB6DCA"/>
    <w:rsid w:val="00ED75A6"/>
    <w:rsid w:val="00EE12A7"/>
    <w:rsid w:val="00EE7BD8"/>
    <w:rsid w:val="00F41651"/>
    <w:rsid w:val="00F82C67"/>
    <w:rsid w:val="00F904FC"/>
    <w:rsid w:val="00FC2D75"/>
    <w:rsid w:val="00FE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B1C14"/>
  <w15:docId w15:val="{9925A4F4-4358-4490-8745-49CEAF1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0781"/>
    <w:rPr>
      <w:sz w:val="24"/>
      <w:szCs w:val="24"/>
    </w:rPr>
  </w:style>
  <w:style w:type="paragraph" w:styleId="Heading1">
    <w:name w:val="heading 1"/>
    <w:basedOn w:val="Normal"/>
    <w:next w:val="Normal"/>
    <w:qFormat/>
    <w:rsid w:val="00670781"/>
    <w:pPr>
      <w:keepNext/>
      <w:outlineLvl w:val="0"/>
    </w:pPr>
    <w:rPr>
      <w:rFonts w:ascii="BernhardFashion BT" w:hAnsi="BernhardFashion BT"/>
      <w:b/>
      <w:bCs/>
      <w:sz w:val="48"/>
    </w:rPr>
  </w:style>
  <w:style w:type="paragraph" w:styleId="Heading2">
    <w:name w:val="heading 2"/>
    <w:basedOn w:val="Normal"/>
    <w:next w:val="Normal"/>
    <w:qFormat/>
    <w:rsid w:val="00670781"/>
    <w:pPr>
      <w:keepNext/>
      <w:jc w:val="center"/>
      <w:outlineLvl w:val="1"/>
    </w:pPr>
    <w:rPr>
      <w:rFonts w:ascii="BernhardFashion BT" w:hAnsi="BernhardFashion BT"/>
      <w:sz w:val="28"/>
    </w:rPr>
  </w:style>
  <w:style w:type="paragraph" w:styleId="Heading3">
    <w:name w:val="heading 3"/>
    <w:basedOn w:val="Normal"/>
    <w:next w:val="Normal"/>
    <w:qFormat/>
    <w:rsid w:val="00670781"/>
    <w:pPr>
      <w:keepNext/>
      <w:jc w:val="center"/>
      <w:outlineLvl w:val="2"/>
    </w:pPr>
    <w:rPr>
      <w:rFonts w:ascii="BernhardFashion BT" w:hAnsi="BernhardFashion BT"/>
      <w:b/>
      <w:bCs/>
      <w:sz w:val="28"/>
    </w:rPr>
  </w:style>
  <w:style w:type="paragraph" w:styleId="Heading4">
    <w:name w:val="heading 4"/>
    <w:basedOn w:val="Normal"/>
    <w:next w:val="Normal"/>
    <w:qFormat/>
    <w:rsid w:val="00670781"/>
    <w:pPr>
      <w:keepNext/>
      <w:jc w:val="center"/>
      <w:outlineLvl w:val="3"/>
    </w:pPr>
    <w:rPr>
      <w:rFonts w:ascii="BernhardFashion BT" w:hAnsi="BernhardFashion BT"/>
      <w:b/>
      <w:bCs/>
      <w:sz w:val="32"/>
    </w:rPr>
  </w:style>
  <w:style w:type="paragraph" w:styleId="Heading5">
    <w:name w:val="heading 5"/>
    <w:basedOn w:val="Normal"/>
    <w:next w:val="Normal"/>
    <w:qFormat/>
    <w:rsid w:val="00670781"/>
    <w:pPr>
      <w:keepNext/>
      <w:outlineLvl w:val="4"/>
    </w:pPr>
    <w:rPr>
      <w:rFonts w:ascii="Tahoma" w:hAnsi="Tahoma" w:cs="Tahoma"/>
      <w:b/>
      <w:bCs/>
      <w:sz w:val="22"/>
    </w:rPr>
  </w:style>
  <w:style w:type="paragraph" w:styleId="Heading6">
    <w:name w:val="heading 6"/>
    <w:basedOn w:val="Normal"/>
    <w:next w:val="Normal"/>
    <w:qFormat/>
    <w:rsid w:val="00670781"/>
    <w:pPr>
      <w:keepNext/>
      <w:jc w:val="center"/>
      <w:outlineLvl w:val="5"/>
    </w:pPr>
    <w:rPr>
      <w:rFonts w:ascii="BernhardFashion BT" w:hAnsi="BernhardFashion BT"/>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70781"/>
    <w:pPr>
      <w:ind w:left="720" w:hanging="360"/>
    </w:pPr>
  </w:style>
  <w:style w:type="paragraph" w:styleId="Caption">
    <w:name w:val="caption"/>
    <w:basedOn w:val="Normal"/>
    <w:next w:val="Normal"/>
    <w:qFormat/>
    <w:rsid w:val="00670781"/>
    <w:pPr>
      <w:spacing w:before="120" w:after="120"/>
    </w:pPr>
    <w:rPr>
      <w:b/>
      <w:bCs/>
      <w:sz w:val="20"/>
      <w:szCs w:val="20"/>
    </w:rPr>
  </w:style>
  <w:style w:type="paragraph" w:styleId="Title">
    <w:name w:val="Title"/>
    <w:basedOn w:val="Normal"/>
    <w:qFormat/>
    <w:rsid w:val="00670781"/>
    <w:pPr>
      <w:spacing w:before="240" w:after="60"/>
      <w:jc w:val="center"/>
      <w:outlineLvl w:val="0"/>
    </w:pPr>
    <w:rPr>
      <w:rFonts w:ascii="Arial" w:hAnsi="Arial" w:cs="Arial"/>
      <w:b/>
      <w:bCs/>
      <w:kern w:val="28"/>
      <w:sz w:val="32"/>
      <w:szCs w:val="32"/>
    </w:rPr>
  </w:style>
  <w:style w:type="paragraph" w:styleId="BodyText">
    <w:name w:val="Body Text"/>
    <w:basedOn w:val="Normal"/>
    <w:rsid w:val="00670781"/>
    <w:pPr>
      <w:spacing w:after="120"/>
    </w:pPr>
  </w:style>
  <w:style w:type="paragraph" w:styleId="Subtitle">
    <w:name w:val="Subtitle"/>
    <w:basedOn w:val="Normal"/>
    <w:qFormat/>
    <w:rsid w:val="00670781"/>
    <w:pPr>
      <w:spacing w:after="60"/>
      <w:jc w:val="center"/>
      <w:outlineLvl w:val="1"/>
    </w:pPr>
    <w:rPr>
      <w:rFonts w:ascii="Arial" w:hAnsi="Arial" w:cs="Arial"/>
    </w:rPr>
  </w:style>
  <w:style w:type="paragraph" w:styleId="BodyText2">
    <w:name w:val="Body Text 2"/>
    <w:basedOn w:val="Normal"/>
    <w:link w:val="BodyText2Char"/>
    <w:rsid w:val="00670781"/>
    <w:rPr>
      <w:rFonts w:ascii="Tahoma" w:hAnsi="Tahoma" w:cs="Tahoma"/>
      <w:sz w:val="22"/>
    </w:rPr>
  </w:style>
  <w:style w:type="character" w:styleId="Hyperlink">
    <w:name w:val="Hyperlink"/>
    <w:basedOn w:val="DefaultParagraphFont"/>
    <w:rsid w:val="00670781"/>
    <w:rPr>
      <w:color w:val="0000FF"/>
      <w:u w:val="single"/>
    </w:rPr>
  </w:style>
  <w:style w:type="paragraph" w:styleId="BodyTextIndent">
    <w:name w:val="Body Text Indent"/>
    <w:basedOn w:val="Normal"/>
    <w:rsid w:val="00670781"/>
    <w:pPr>
      <w:ind w:left="180"/>
    </w:pPr>
    <w:rPr>
      <w:sz w:val="22"/>
    </w:rPr>
  </w:style>
  <w:style w:type="table" w:styleId="TableGrid">
    <w:name w:val="Table Grid"/>
    <w:basedOn w:val="TableNormal"/>
    <w:rsid w:val="0023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0E8D"/>
    <w:rPr>
      <w:rFonts w:ascii="Tahoma" w:hAnsi="Tahoma" w:cs="Tahoma"/>
      <w:sz w:val="16"/>
      <w:szCs w:val="16"/>
    </w:rPr>
  </w:style>
  <w:style w:type="character" w:customStyle="1" w:styleId="BalloonTextChar">
    <w:name w:val="Balloon Text Char"/>
    <w:basedOn w:val="DefaultParagraphFont"/>
    <w:link w:val="BalloonText"/>
    <w:rsid w:val="00170E8D"/>
    <w:rPr>
      <w:rFonts w:ascii="Tahoma" w:hAnsi="Tahoma" w:cs="Tahoma"/>
      <w:sz w:val="16"/>
      <w:szCs w:val="16"/>
    </w:rPr>
  </w:style>
  <w:style w:type="character" w:customStyle="1" w:styleId="BodyText2Char">
    <w:name w:val="Body Text 2 Char"/>
    <w:basedOn w:val="DefaultParagraphFont"/>
    <w:link w:val="BodyText2"/>
    <w:rsid w:val="006F13E4"/>
    <w:rPr>
      <w:rFonts w:ascii="Tahoma" w:hAnsi="Tahoma" w:cs="Tahoma"/>
      <w:sz w:val="22"/>
      <w:szCs w:val="24"/>
    </w:rPr>
  </w:style>
  <w:style w:type="paragraph" w:styleId="ListParagraph">
    <w:name w:val="List Paragraph"/>
    <w:basedOn w:val="Normal"/>
    <w:uiPriority w:val="34"/>
    <w:qFormat/>
    <w:rsid w:val="00B9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mailto:info@treasurechestsho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77F21-BDD2-4B47-94F7-7E7E72BB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Hewlett-Packard</Company>
  <LinksUpToDate>false</LinksUpToDate>
  <CharactersWithSpaces>11729</CharactersWithSpaces>
  <SharedDoc>false</SharedDoc>
  <HLinks>
    <vt:vector size="12" baseType="variant">
      <vt:variant>
        <vt:i4>1048608</vt:i4>
      </vt:variant>
      <vt:variant>
        <vt:i4>3</vt:i4>
      </vt:variant>
      <vt:variant>
        <vt:i4>0</vt:i4>
      </vt:variant>
      <vt:variant>
        <vt:i4>5</vt:i4>
      </vt:variant>
      <vt:variant>
        <vt:lpwstr>mailto:treasurechestshows@yahoo.com</vt:lpwstr>
      </vt:variant>
      <vt:variant>
        <vt:lpwstr/>
      </vt:variant>
      <vt:variant>
        <vt:i4>1048608</vt:i4>
      </vt:variant>
      <vt:variant>
        <vt:i4>0</vt:i4>
      </vt:variant>
      <vt:variant>
        <vt:i4>0</vt:i4>
      </vt:variant>
      <vt:variant>
        <vt:i4>5</vt:i4>
      </vt:variant>
      <vt:variant>
        <vt:lpwstr>mailto:treasurechestshows@yahoo.com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jc</dc:creator>
  <cp:lastModifiedBy>Janice McBroom</cp:lastModifiedBy>
  <cp:revision>2</cp:revision>
  <cp:lastPrinted>2013-11-23T13:46:00Z</cp:lastPrinted>
  <dcterms:created xsi:type="dcterms:W3CDTF">2016-06-15T16:07:00Z</dcterms:created>
  <dcterms:modified xsi:type="dcterms:W3CDTF">2016-06-15T16:07:00Z</dcterms:modified>
</cp:coreProperties>
</file>